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E358DE">
      <w:pPr>
        <w:ind w:left="3528"/>
        <w:rPr>
          <w:rFonts w:cs="Arial"/>
          <w:b/>
          <w:szCs w:val="20"/>
        </w:rPr>
      </w:pPr>
      <w:r w:rsidRPr="008817AF">
        <w:rPr>
          <w:rFonts w:cs="Arial"/>
          <w:b/>
          <w:szCs w:val="20"/>
        </w:rPr>
        <w:t>OKVIRNI SPORAZUM</w:t>
      </w:r>
    </w:p>
    <w:p w14:paraId="27C4AEED" w14:textId="77777777" w:rsidR="00CA1D4D" w:rsidRPr="00D87161" w:rsidRDefault="00957CFC" w:rsidP="00CA1D4D">
      <w:pPr>
        <w:jc w:val="center"/>
        <w:rPr>
          <w:rFonts w:cs="Arial"/>
          <w:b/>
          <w:spacing w:val="-3"/>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CA1D4D">
        <w:rPr>
          <w:rFonts w:cs="Arial"/>
          <w:b/>
          <w:szCs w:val="20"/>
        </w:rPr>
        <w:t>IZVAJANJ</w:t>
      </w:r>
      <w:r w:rsidR="00C57854" w:rsidRPr="00CA1D4D">
        <w:rPr>
          <w:rFonts w:cs="Arial"/>
          <w:b/>
          <w:szCs w:val="20"/>
        </w:rPr>
        <w:t>U</w:t>
      </w:r>
      <w:r w:rsidR="00CA1D4D" w:rsidRPr="00CA1D4D">
        <w:rPr>
          <w:rFonts w:cs="Arial"/>
          <w:b/>
          <w:szCs w:val="20"/>
        </w:rPr>
        <w:t xml:space="preserve"> SPECIALIZIRANE DELOVNO-TERAPEVTSKE DELAVNICE (RADIJSKA DELAVNICA) V OKVIRU PROJEKTA »RAZVOJ KOMPETENC ZAPRTIH OSEB«</w:t>
      </w:r>
      <w:r w:rsidR="00CA1D4D" w:rsidRPr="00A7331D">
        <w:rPr>
          <w:rFonts w:cs="Arial"/>
          <w:bCs/>
          <w:caps/>
          <w:sz w:val="24"/>
        </w:rPr>
        <w:t xml:space="preserve"> </w:t>
      </w:r>
    </w:p>
    <w:p w14:paraId="2FE93FC5" w14:textId="3F77912A" w:rsidR="007E07C9" w:rsidRPr="00A7331D" w:rsidRDefault="007E07C9" w:rsidP="007E07C9">
      <w:pPr>
        <w:jc w:val="center"/>
        <w:rPr>
          <w:rFonts w:cs="Arial"/>
          <w:b/>
          <w:bCs/>
          <w:szCs w:val="20"/>
        </w:rPr>
      </w:pP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6B2A621F"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w:t>
      </w:r>
      <w:proofErr w:type="spellStart"/>
      <w:r w:rsidR="00C57854">
        <w:rPr>
          <w:rFonts w:eastAsia="Calibri" w:cs="Arial"/>
          <w:szCs w:val="20"/>
        </w:rPr>
        <w:t>nsl</w:t>
      </w:r>
      <w:proofErr w:type="spellEnd"/>
      <w:r w:rsidR="00C57854">
        <w:rPr>
          <w:rFonts w:eastAsia="Calibri" w:cs="Arial"/>
          <w:szCs w:val="20"/>
        </w:rPr>
        <w:t>.)</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F461B8">
        <w:rPr>
          <w:rFonts w:cs="Arial"/>
          <w:szCs w:val="20"/>
        </w:rPr>
        <w:t xml:space="preserve">specializirane delovno-terapevtske delavnice (radijska delavnica) v </w:t>
      </w:r>
      <w:r w:rsidR="00660D3C">
        <w:rPr>
          <w:rFonts w:cs="Arial"/>
          <w:szCs w:val="20"/>
        </w:rPr>
        <w:t>okviru projekta »Razvoj kompetenc zaprtih oseb«</w:t>
      </w:r>
      <w:r w:rsidR="00F461B8">
        <w:rPr>
          <w:rFonts w:cs="Arial"/>
          <w:szCs w:val="20"/>
        </w:rPr>
        <w:t>.</w:t>
      </w:r>
    </w:p>
    <w:p w14:paraId="29870E36" w14:textId="77777777" w:rsidR="009E1F22" w:rsidRDefault="009E1F22" w:rsidP="00957CFC">
      <w:pPr>
        <w:numPr>
          <w:ilvl w:val="12"/>
          <w:numId w:val="0"/>
        </w:numPr>
        <w:jc w:val="both"/>
        <w:rPr>
          <w:rFonts w:eastAsia="Calibri" w:cs="Arial"/>
          <w:szCs w:val="20"/>
        </w:rPr>
      </w:pPr>
    </w:p>
    <w:p w14:paraId="2957D34F" w14:textId="4793197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w:t>
      </w:r>
      <w:r w:rsidR="00F461B8">
        <w:rPr>
          <w:rFonts w:eastAsia="Calibri" w:cs="Arial"/>
          <w:szCs w:val="20"/>
        </w:rPr>
        <w:t xml:space="preserve">izvajanje </w:t>
      </w:r>
      <w:r w:rsidR="00F461B8">
        <w:rPr>
          <w:rFonts w:cs="Arial"/>
          <w:szCs w:val="20"/>
        </w:rPr>
        <w:t>specializirane delovno-terapevtske delavnice (radijska delavnica).</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13DABBEF"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od</w:t>
      </w:r>
      <w:r w:rsidR="00C57854">
        <w:rPr>
          <w:rFonts w:eastAsia="Calibri" w:cs="Arial"/>
          <w:szCs w:val="20"/>
        </w:rPr>
        <w:t xml:space="preserve"> </w:t>
      </w:r>
      <w:r w:rsidR="003C3D26" w:rsidRPr="00F7416D">
        <w:rPr>
          <w:rFonts w:eastAsia="Calibri" w:cs="Arial"/>
          <w:szCs w:val="20"/>
        </w:rPr>
        <w:t>4</w:t>
      </w:r>
      <w:r w:rsidR="00C57854" w:rsidRPr="00F7416D">
        <w:rPr>
          <w:rFonts w:eastAsia="Calibri" w:cs="Arial"/>
          <w:szCs w:val="20"/>
        </w:rPr>
        <w:t xml:space="preserve">. </w:t>
      </w:r>
      <w:r w:rsidR="000A7E1C" w:rsidRPr="00F7416D">
        <w:rPr>
          <w:rFonts w:eastAsia="Calibri" w:cs="Arial"/>
          <w:szCs w:val="20"/>
        </w:rPr>
        <w:t>5</w:t>
      </w:r>
      <w:r w:rsidR="00C57854" w:rsidRPr="00F7416D">
        <w:rPr>
          <w:rFonts w:eastAsia="Calibri" w:cs="Arial"/>
          <w:szCs w:val="20"/>
        </w:rPr>
        <w:t xml:space="preserve">. 2026 do </w:t>
      </w:r>
      <w:r w:rsidR="003C3D26" w:rsidRPr="00F7416D">
        <w:rPr>
          <w:rFonts w:eastAsia="Calibri" w:cs="Arial"/>
          <w:szCs w:val="20"/>
        </w:rPr>
        <w:t>4</w:t>
      </w:r>
      <w:r w:rsidR="00C57854" w:rsidRPr="00F7416D">
        <w:rPr>
          <w:rFonts w:eastAsia="Calibri" w:cs="Arial"/>
          <w:szCs w:val="20"/>
        </w:rPr>
        <w:t xml:space="preserve">. </w:t>
      </w:r>
      <w:r w:rsidR="003C3D26" w:rsidRPr="00F7416D">
        <w:rPr>
          <w:rFonts w:eastAsia="Calibri" w:cs="Arial"/>
          <w:szCs w:val="20"/>
        </w:rPr>
        <w:t>5</w:t>
      </w:r>
      <w:r w:rsidR="00C57854" w:rsidRPr="00F7416D">
        <w:rPr>
          <w:rFonts w:eastAsia="Calibri" w:cs="Arial"/>
          <w:szCs w:val="20"/>
        </w:rPr>
        <w:t>. 202</w:t>
      </w:r>
      <w:r w:rsidR="000A7E1C" w:rsidRPr="00F7416D">
        <w:rPr>
          <w:rFonts w:eastAsia="Calibri" w:cs="Arial"/>
          <w:szCs w:val="20"/>
        </w:rPr>
        <w:t>8</w:t>
      </w:r>
      <w:r w:rsidRPr="00605587">
        <w:rPr>
          <w:rFonts w:eastAsia="Calibri" w:cs="Arial"/>
          <w:szCs w:val="20"/>
        </w:rPr>
        <w:t xml:space="preserve"> oz.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 po </w:t>
      </w:r>
      <w:r w:rsidR="0067430C">
        <w:rPr>
          <w:rFonts w:eastAsia="Calibri" w:cs="Arial"/>
          <w:szCs w:val="20"/>
        </w:rPr>
        <w:t>4</w:t>
      </w:r>
      <w:r w:rsidR="00C57854">
        <w:rPr>
          <w:rFonts w:eastAsia="Calibri" w:cs="Arial"/>
          <w:szCs w:val="20"/>
        </w:rPr>
        <w:t xml:space="preserve">. </w:t>
      </w:r>
      <w:r w:rsidR="000A7E1C">
        <w:rPr>
          <w:rFonts w:eastAsia="Calibri" w:cs="Arial"/>
          <w:szCs w:val="20"/>
        </w:rPr>
        <w:t>5</w:t>
      </w:r>
      <w:r w:rsidR="00C57854">
        <w:rPr>
          <w:rFonts w:eastAsia="Calibri" w:cs="Arial"/>
          <w:szCs w:val="20"/>
        </w:rPr>
        <w:t>.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bookmarkStart w:id="1" w:name="_Hlk222292413"/>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21368814" w:rsidR="009E1F22" w:rsidRPr="009E1F22" w:rsidRDefault="009E1F22" w:rsidP="009E1F22">
      <w:pPr>
        <w:spacing w:line="240" w:lineRule="auto"/>
        <w:contextualSpacing/>
        <w:jc w:val="both"/>
        <w:rPr>
          <w:rFonts w:cs="Arial"/>
          <w:szCs w:val="20"/>
        </w:rPr>
      </w:pPr>
      <w:r w:rsidRPr="009E1F22">
        <w:rPr>
          <w:rFonts w:cs="Arial"/>
          <w:szCs w:val="20"/>
        </w:rPr>
        <w:t xml:space="preserve">Javno naročilo se izvaja v okviru potrjene operacije »Razvoj kompetenc zaprtih oseb«, ki se delno financira s pomočjo Evropske Unije, in sicer iz Evropskega socialnega sklada plus (ESS+). Sredstva za financiranje </w:t>
      </w:r>
      <w:r w:rsidR="00B02021">
        <w:rPr>
          <w:rFonts w:cs="Arial"/>
          <w:szCs w:val="20"/>
        </w:rPr>
        <w:t xml:space="preserve">javnega naročila </w:t>
      </w:r>
      <w:r w:rsidRPr="009E1F22">
        <w:rPr>
          <w:rFonts w:cs="Arial"/>
          <w:szCs w:val="20"/>
        </w:rPr>
        <w:t>so</w:t>
      </w:r>
      <w:r w:rsidR="00B02021">
        <w:rPr>
          <w:rFonts w:cs="Arial"/>
          <w:szCs w:val="20"/>
        </w:rPr>
        <w:t xml:space="preserve"> za leto 2026</w:t>
      </w:r>
      <w:r w:rsidRPr="009E1F22">
        <w:rPr>
          <w:rFonts w:cs="Arial"/>
          <w:szCs w:val="20"/>
        </w:rPr>
        <w:t xml:space="preserve"> zagotovljena in rezervirana na naslednjih proračunskih postavkah Uprave RS izvrševanje kazenskih sankcij</w:t>
      </w:r>
      <w:r w:rsidR="00B02021">
        <w:rPr>
          <w:rFonts w:cs="Arial"/>
          <w:szCs w:val="20"/>
        </w:rPr>
        <w:t xml:space="preserve">, ki nastopa </w:t>
      </w:r>
      <w:r w:rsidRPr="009E1F22">
        <w:rPr>
          <w:rFonts w:cs="Arial"/>
          <w:szCs w:val="20"/>
        </w:rPr>
        <w:t>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7EE27AA4" w:rsidR="009E1F22" w:rsidRPr="009E1F22" w:rsidRDefault="009E1F22" w:rsidP="009E1F22">
      <w:pPr>
        <w:spacing w:line="240" w:lineRule="auto"/>
        <w:contextualSpacing/>
        <w:jc w:val="both"/>
        <w:rPr>
          <w:rFonts w:cs="Arial"/>
          <w:szCs w:val="20"/>
        </w:rPr>
      </w:pPr>
      <w:r w:rsidRPr="009E1F22">
        <w:rPr>
          <w:rFonts w:cs="Arial"/>
          <w:szCs w:val="20"/>
        </w:rPr>
        <w:t>•</w:t>
      </w:r>
      <w:r w:rsidR="00AF6C99">
        <w:rPr>
          <w:rFonts w:cs="Arial"/>
          <w:szCs w:val="20"/>
        </w:rPr>
        <w:t xml:space="preserve"> </w:t>
      </w:r>
      <w:r w:rsidRPr="009E1F22">
        <w:rPr>
          <w:rFonts w:cs="Arial"/>
          <w:szCs w:val="20"/>
        </w:rPr>
        <w:t>za Vzhodno kohezijsko regijo (69,87%):</w:t>
      </w:r>
    </w:p>
    <w:p w14:paraId="41B013CB" w14:textId="07EB6D92" w:rsidR="009E1F22" w:rsidRPr="009E1F22" w:rsidRDefault="009E1F22" w:rsidP="009E1F22">
      <w:pPr>
        <w:spacing w:line="240" w:lineRule="auto"/>
        <w:contextualSpacing/>
        <w:jc w:val="both"/>
        <w:rPr>
          <w:rFonts w:cs="Arial"/>
          <w:szCs w:val="20"/>
        </w:rPr>
      </w:pPr>
      <w:r w:rsidRPr="009E1F22">
        <w:rPr>
          <w:rFonts w:cs="Arial"/>
          <w:szCs w:val="20"/>
        </w:rPr>
        <w:t xml:space="preserve">   </w:t>
      </w:r>
      <w:r w:rsidR="00AF6C99">
        <w:rPr>
          <w:rFonts w:cs="Arial"/>
          <w:szCs w:val="20"/>
        </w:rPr>
        <w:t xml:space="preserve">        </w:t>
      </w:r>
      <w:r w:rsidRPr="009E1F22">
        <w:rPr>
          <w:rFonts w:cs="Arial"/>
          <w:b/>
          <w:bCs/>
          <w:szCs w:val="20"/>
        </w:rPr>
        <w:t>PP 230771:</w:t>
      </w:r>
      <w:r w:rsidRPr="009E1F22">
        <w:rPr>
          <w:rFonts w:cs="Arial"/>
          <w:szCs w:val="20"/>
        </w:rPr>
        <w:t xml:space="preserve"> ESO4.12.- Socialno vključevanje najbolj ogroženih oseb</w:t>
      </w:r>
      <w:r w:rsidR="00B02021">
        <w:rPr>
          <w:rFonts w:cs="Arial"/>
          <w:szCs w:val="20"/>
        </w:rPr>
        <w:t xml:space="preserve"> </w:t>
      </w:r>
      <w:r w:rsidRPr="009E1F22">
        <w:rPr>
          <w:rFonts w:cs="Arial"/>
          <w:szCs w:val="20"/>
        </w:rPr>
        <w:t>ESS 21-27-V-EU (85%) in</w:t>
      </w:r>
    </w:p>
    <w:p w14:paraId="24484933" w14:textId="7909A245" w:rsid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r w:rsidR="00B02021">
        <w:rPr>
          <w:rFonts w:cs="Arial"/>
          <w:szCs w:val="20"/>
        </w:rPr>
        <w:t xml:space="preserve"> </w:t>
      </w:r>
      <w:r w:rsidRPr="009E1F22">
        <w:rPr>
          <w:rFonts w:cs="Arial"/>
          <w:szCs w:val="20"/>
        </w:rPr>
        <w:t>ESS 21-27-V-SLO (15%)</w:t>
      </w:r>
      <w:r w:rsidR="00AF6C99">
        <w:rPr>
          <w:rFonts w:cs="Arial"/>
          <w:szCs w:val="20"/>
        </w:rPr>
        <w:t>;</w:t>
      </w:r>
    </w:p>
    <w:p w14:paraId="042CFD87" w14:textId="71B2A9A5" w:rsidR="009E1F22" w:rsidRPr="009E1F22" w:rsidRDefault="009E1F22" w:rsidP="009E1F22">
      <w:pPr>
        <w:spacing w:line="240" w:lineRule="auto"/>
        <w:contextualSpacing/>
        <w:jc w:val="both"/>
        <w:rPr>
          <w:rFonts w:cs="Arial"/>
          <w:szCs w:val="20"/>
        </w:rPr>
      </w:pPr>
      <w:r w:rsidRPr="009E1F22">
        <w:rPr>
          <w:rFonts w:cs="Arial"/>
          <w:szCs w:val="20"/>
        </w:rPr>
        <w:t>•</w:t>
      </w:r>
      <w:r w:rsidR="00AF6C99">
        <w:rPr>
          <w:rFonts w:cs="Arial"/>
          <w:szCs w:val="20"/>
        </w:rPr>
        <w:t xml:space="preserve"> </w:t>
      </w:r>
      <w:r w:rsidRPr="009E1F22">
        <w:rPr>
          <w:rFonts w:cs="Arial"/>
          <w:szCs w:val="20"/>
        </w:rPr>
        <w:t>za Zahodno kohezijsko regijo (30,13%):</w:t>
      </w:r>
    </w:p>
    <w:p w14:paraId="18565436" w14:textId="3CB5B658" w:rsidR="009E1F22" w:rsidRPr="009E1F22" w:rsidRDefault="00AF6C99" w:rsidP="00AF6C99">
      <w:pPr>
        <w:spacing w:line="240" w:lineRule="auto"/>
        <w:contextualSpacing/>
        <w:jc w:val="both"/>
        <w:rPr>
          <w:rFonts w:cs="Arial"/>
          <w:szCs w:val="20"/>
        </w:rPr>
      </w:pPr>
      <w:r>
        <w:rPr>
          <w:rFonts w:cs="Arial"/>
          <w:b/>
          <w:bCs/>
          <w:szCs w:val="20"/>
        </w:rPr>
        <w:t xml:space="preserve">           </w:t>
      </w:r>
      <w:r w:rsidR="009E1F22" w:rsidRPr="009E1F22">
        <w:rPr>
          <w:rFonts w:cs="Arial"/>
          <w:b/>
          <w:bCs/>
          <w:szCs w:val="20"/>
        </w:rPr>
        <w:t>PP 230773</w:t>
      </w:r>
      <w:r w:rsidR="009E1F22" w:rsidRPr="009E1F22">
        <w:rPr>
          <w:rFonts w:cs="Arial"/>
          <w:szCs w:val="20"/>
        </w:rPr>
        <w:t>: ESO4.12.- Socialno vključevanje najbolj ogroženih oseb</w:t>
      </w:r>
      <w:r w:rsidR="00B02021">
        <w:rPr>
          <w:rFonts w:cs="Arial"/>
          <w:szCs w:val="20"/>
        </w:rPr>
        <w:t xml:space="preserve"> </w:t>
      </w:r>
      <w:r w:rsidR="009E1F22" w:rsidRPr="009E1F22">
        <w:rPr>
          <w:rFonts w:cs="Arial"/>
          <w:szCs w:val="20"/>
        </w:rPr>
        <w:t>ESS 21-27-Z-EU (40%) in</w:t>
      </w:r>
    </w:p>
    <w:p w14:paraId="0B2D41A9" w14:textId="1C57DB49" w:rsidR="009E1F22" w:rsidRDefault="00AF6C99" w:rsidP="00AF6C99">
      <w:pPr>
        <w:spacing w:line="240" w:lineRule="auto"/>
        <w:contextualSpacing/>
        <w:jc w:val="both"/>
        <w:rPr>
          <w:rFonts w:cs="Arial"/>
          <w:szCs w:val="20"/>
        </w:rPr>
      </w:pPr>
      <w:r>
        <w:rPr>
          <w:rFonts w:cs="Arial"/>
          <w:b/>
          <w:bCs/>
          <w:szCs w:val="20"/>
        </w:rPr>
        <w:t xml:space="preserve">           P</w:t>
      </w:r>
      <w:r w:rsidR="009E1F22" w:rsidRPr="009E1F22">
        <w:rPr>
          <w:rFonts w:cs="Arial"/>
          <w:b/>
          <w:bCs/>
          <w:szCs w:val="20"/>
        </w:rPr>
        <w:t>P 230774</w:t>
      </w:r>
      <w:r w:rsidR="009E1F22" w:rsidRPr="009E1F22">
        <w:rPr>
          <w:rFonts w:cs="Arial"/>
          <w:szCs w:val="20"/>
        </w:rPr>
        <w:t>: ESO4.12.- Socialno vključevanje najbolj ogroženih oseb</w:t>
      </w:r>
      <w:r w:rsidR="00B02021">
        <w:rPr>
          <w:rFonts w:cs="Arial"/>
          <w:szCs w:val="20"/>
        </w:rPr>
        <w:t xml:space="preserve"> ESS </w:t>
      </w:r>
      <w:r w:rsidR="009E1F22" w:rsidRPr="009E1F22">
        <w:rPr>
          <w:rFonts w:cs="Arial"/>
          <w:szCs w:val="20"/>
        </w:rPr>
        <w:t>21-27-Z-SLO (60%).</w:t>
      </w:r>
    </w:p>
    <w:p w14:paraId="4074BB3C" w14:textId="77777777" w:rsidR="00B02021" w:rsidRPr="009E1F22" w:rsidRDefault="00B02021" w:rsidP="009E1F22">
      <w:pPr>
        <w:spacing w:line="240" w:lineRule="auto"/>
        <w:ind w:firstLine="708"/>
        <w:contextualSpacing/>
        <w:jc w:val="both"/>
        <w:rPr>
          <w:rFonts w:cs="Arial"/>
          <w:szCs w:val="20"/>
        </w:rPr>
      </w:pPr>
    </w:p>
    <w:bookmarkEnd w:id="1"/>
    <w:p w14:paraId="60E97C9C" w14:textId="77777777" w:rsidR="00B02021" w:rsidRPr="00F84689" w:rsidRDefault="00B02021" w:rsidP="00B02021">
      <w:pPr>
        <w:spacing w:line="240" w:lineRule="auto"/>
        <w:contextualSpacing/>
        <w:jc w:val="both"/>
        <w:rPr>
          <w:rFonts w:cs="Arial"/>
          <w:szCs w:val="20"/>
        </w:rPr>
      </w:pPr>
      <w:r w:rsidRPr="00F84689">
        <w:rPr>
          <w:rFonts w:cs="Arial"/>
          <w:szCs w:val="20"/>
        </w:rPr>
        <w:t xml:space="preserve">Za vsako naslednje proračunsko leto trajanja pogodbe se sredstva zagotavljajo v okviru vsakokrat veljavnega državnega proračuna, pri čemer bo naročnik obveznosti iz te pogodbe </w:t>
      </w:r>
      <w:r w:rsidRPr="00B02021">
        <w:rPr>
          <w:rFonts w:cs="Arial"/>
          <w:szCs w:val="20"/>
        </w:rPr>
        <w:t xml:space="preserve">naročal in </w:t>
      </w:r>
      <w:r w:rsidRPr="00F84689">
        <w:rPr>
          <w:rFonts w:cs="Arial"/>
          <w:szCs w:val="20"/>
        </w:rPr>
        <w:t xml:space="preserve">poravnaval le </w:t>
      </w:r>
      <w:r w:rsidRPr="00B02021">
        <w:rPr>
          <w:rFonts w:cs="Arial"/>
          <w:szCs w:val="20"/>
        </w:rPr>
        <w:t xml:space="preserve">do </w:t>
      </w:r>
      <w:r w:rsidRPr="00F84689">
        <w:rPr>
          <w:rFonts w:cs="Arial"/>
          <w:szCs w:val="20"/>
        </w:rPr>
        <w:t>višin</w:t>
      </w:r>
      <w:r w:rsidRPr="00B02021">
        <w:rPr>
          <w:rFonts w:cs="Arial"/>
          <w:szCs w:val="20"/>
        </w:rPr>
        <w:t>e</w:t>
      </w:r>
      <w:r w:rsidRPr="00F84689">
        <w:rPr>
          <w:rFonts w:cs="Arial"/>
          <w:szCs w:val="20"/>
        </w:rPr>
        <w:t xml:space="preserve"> v proračunu dejansko zagotovljenih sredstev na ustreznih proračunskih postavkah.</w:t>
      </w:r>
    </w:p>
    <w:p w14:paraId="3B665C23" w14:textId="77777777" w:rsidR="00B02021" w:rsidRPr="009E1F22" w:rsidRDefault="00B02021"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52F4CF61" w14:textId="4C5C1D10" w:rsidR="00957CFC" w:rsidRDefault="00F461B8" w:rsidP="00F461B8">
      <w:pPr>
        <w:jc w:val="both"/>
        <w:rPr>
          <w:rFonts w:cs="Arial"/>
          <w:szCs w:val="20"/>
          <w:lang w:eastAsia="sl-SI"/>
        </w:rPr>
      </w:pPr>
      <w:r w:rsidRPr="00D87161">
        <w:rPr>
          <w:rFonts w:cs="Arial"/>
          <w:szCs w:val="20"/>
        </w:rPr>
        <w:t xml:space="preserve">Predmet javnega naročila </w:t>
      </w:r>
      <w:r>
        <w:rPr>
          <w:rFonts w:cs="Arial"/>
          <w:szCs w:val="20"/>
        </w:rPr>
        <w:t>je izvajanje specializirane delovno-terapevtske delavnice (radijska delavnica)</w:t>
      </w:r>
      <w:r w:rsidR="009C2FE7">
        <w:rPr>
          <w:rFonts w:cs="Arial"/>
          <w:szCs w:val="20"/>
        </w:rPr>
        <w:t>,</w:t>
      </w:r>
      <w:r w:rsidR="00E358DE">
        <w:rPr>
          <w:rFonts w:cs="Arial"/>
          <w:szCs w:val="20"/>
        </w:rPr>
        <w:t xml:space="preserve"> ki vključuje tudi</w:t>
      </w:r>
      <w:r>
        <w:rPr>
          <w:rFonts w:cs="Arial"/>
          <w:szCs w:val="20"/>
        </w:rPr>
        <w:t xml:space="preserve"> vzpostavitev radijskega studia v ZPKZ Dob pri Mirni</w:t>
      </w:r>
      <w:r w:rsidR="00E358DE">
        <w:rPr>
          <w:rFonts w:cs="Arial"/>
          <w:szCs w:val="20"/>
        </w:rPr>
        <w:t>,</w:t>
      </w:r>
      <w:r>
        <w:rPr>
          <w:rFonts w:cs="Arial"/>
          <w:szCs w:val="20"/>
        </w:rPr>
        <w:t xml:space="preserve"> </w:t>
      </w:r>
      <w:r w:rsidRPr="00A7331D">
        <w:rPr>
          <w:rFonts w:cs="Arial"/>
          <w:szCs w:val="20"/>
        </w:rPr>
        <w:t xml:space="preserve">v okviru projekta »Razvoj kompetenc zaprtih oseb« za </w:t>
      </w:r>
      <w:r w:rsidRPr="00D87161">
        <w:rPr>
          <w:rFonts w:cs="Arial"/>
          <w:szCs w:val="20"/>
        </w:rPr>
        <w:t xml:space="preserve">naročnika, </w:t>
      </w:r>
      <w:r w:rsidRPr="00D87161">
        <w:rPr>
          <w:rFonts w:cs="Arial"/>
          <w:szCs w:val="20"/>
          <w:lang w:eastAsia="sl-SI"/>
        </w:rPr>
        <w:t>Upravo Republike Slovenije za izvrševanje kazenskih sankcij</w:t>
      </w:r>
      <w:r>
        <w:rPr>
          <w:rFonts w:cs="Arial"/>
          <w:szCs w:val="20"/>
          <w:lang w:eastAsia="sl-SI"/>
        </w:rPr>
        <w:t>.</w:t>
      </w:r>
    </w:p>
    <w:p w14:paraId="2EE2CF60" w14:textId="77777777" w:rsidR="00F461B8" w:rsidRDefault="00F461B8" w:rsidP="00F461B8">
      <w:pPr>
        <w:jc w:val="both"/>
        <w:rPr>
          <w:rFonts w:cs="Arial"/>
          <w:szCs w:val="20"/>
          <w:lang w:eastAsia="sl-SI"/>
        </w:rPr>
      </w:pPr>
    </w:p>
    <w:p w14:paraId="318C4049" w14:textId="5B5F5717" w:rsidR="00F461B8" w:rsidRPr="000A7E1C" w:rsidRDefault="000A7E1C" w:rsidP="00F461B8">
      <w:pPr>
        <w:jc w:val="both"/>
        <w:rPr>
          <w:rFonts w:cs="Arial"/>
          <w:szCs w:val="20"/>
        </w:rPr>
      </w:pPr>
      <w:r w:rsidRPr="00513DE7">
        <w:rPr>
          <w:rFonts w:cs="Arial"/>
          <w:szCs w:val="20"/>
        </w:rPr>
        <w:t>Specializirane delovno-terapevtske delavnice (radijska delavnica) se bodo predvidoma izvajale na vseh lokacijah zavodov za prestajanje kazni zapora in v prevzgojnem domu, skladno z izkazanim interesom in potrebami ciljne populacije.</w:t>
      </w:r>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72EFBC88" w:rsidR="00957CFC" w:rsidRPr="00AF6C99" w:rsidRDefault="00957CFC" w:rsidP="00AF6C99">
      <w:pPr>
        <w:pStyle w:val="Brezrazmikov"/>
        <w:rPr>
          <w:rFonts w:cs="Arial"/>
          <w:szCs w:val="20"/>
        </w:rPr>
      </w:pPr>
      <w:r w:rsidRPr="00AF6C99">
        <w:rPr>
          <w:rFonts w:cs="Arial"/>
          <w:szCs w:val="20"/>
        </w:rPr>
        <w:t>Obveznosti naročnika:</w:t>
      </w:r>
    </w:p>
    <w:p w14:paraId="44BB9FCC" w14:textId="44EA720E" w:rsidR="002E4616" w:rsidRPr="00AF6C99" w:rsidRDefault="00AF6C99" w:rsidP="00AF6C99">
      <w:pPr>
        <w:pStyle w:val="Brezrazmikov"/>
        <w:rPr>
          <w:rFonts w:cs="Arial"/>
          <w:szCs w:val="20"/>
        </w:rPr>
      </w:pPr>
      <w:r w:rsidRPr="00AF6C99">
        <w:rPr>
          <w:rFonts w:cs="Arial"/>
          <w:szCs w:val="20"/>
        </w:rPr>
        <w:t xml:space="preserve">1. </w:t>
      </w:r>
      <w:r w:rsidR="00957CFC" w:rsidRPr="00AF6C99">
        <w:rPr>
          <w:rFonts w:cs="Arial"/>
          <w:szCs w:val="20"/>
        </w:rPr>
        <w:t>izvajalcu posreduje nabor udeležencev,</w:t>
      </w:r>
    </w:p>
    <w:p w14:paraId="77059CDD" w14:textId="0101BCC4" w:rsidR="00957CFC" w:rsidRPr="00AF6C99" w:rsidRDefault="00AF6C99" w:rsidP="00AF6C99">
      <w:pPr>
        <w:pStyle w:val="Brezrazmikov"/>
        <w:rPr>
          <w:rFonts w:cs="Arial"/>
          <w:szCs w:val="20"/>
        </w:rPr>
      </w:pPr>
      <w:r w:rsidRPr="00AF6C99">
        <w:rPr>
          <w:rFonts w:cs="Arial"/>
          <w:szCs w:val="20"/>
        </w:rPr>
        <w:t xml:space="preserve">2. </w:t>
      </w:r>
      <w:r w:rsidR="00957CFC" w:rsidRPr="00AF6C99">
        <w:rPr>
          <w:rFonts w:cs="Arial"/>
          <w:szCs w:val="20"/>
        </w:rPr>
        <w:t xml:space="preserve">zagotavlja udeležbo </w:t>
      </w:r>
      <w:r w:rsidR="009E1F22" w:rsidRPr="00AF6C99">
        <w:rPr>
          <w:rFonts w:cs="Arial"/>
          <w:szCs w:val="20"/>
        </w:rPr>
        <w:t>udeležencev na aktivnostih</w:t>
      </w:r>
      <w:r w:rsidR="00957CFC" w:rsidRPr="00AF6C99">
        <w:rPr>
          <w:rFonts w:cs="Arial"/>
          <w:szCs w:val="20"/>
        </w:rPr>
        <w:t>,</w:t>
      </w:r>
    </w:p>
    <w:p w14:paraId="373ACC78" w14:textId="77777777" w:rsidR="00AF6C99" w:rsidRPr="00AF6C99" w:rsidRDefault="00AF6C99" w:rsidP="00AF6C99">
      <w:pPr>
        <w:pStyle w:val="Brezrazmikov"/>
        <w:rPr>
          <w:rFonts w:cs="Arial"/>
          <w:szCs w:val="20"/>
        </w:rPr>
      </w:pPr>
      <w:r w:rsidRPr="00AF6C99">
        <w:rPr>
          <w:rFonts w:cs="Arial"/>
          <w:szCs w:val="20"/>
        </w:rPr>
        <w:t xml:space="preserve">3. </w:t>
      </w:r>
      <w:r w:rsidR="00957CFC" w:rsidRPr="00AF6C99">
        <w:rPr>
          <w:rFonts w:cs="Arial"/>
          <w:szCs w:val="20"/>
        </w:rPr>
        <w:t>zagotovi prostor</w:t>
      </w:r>
      <w:r w:rsidR="00670E06" w:rsidRPr="00AF6C99">
        <w:rPr>
          <w:rFonts w:cs="Arial"/>
          <w:szCs w:val="20"/>
        </w:rPr>
        <w:t xml:space="preserve"> oz. učilnico</w:t>
      </w:r>
      <w:r w:rsidR="00957CFC" w:rsidRPr="00AF6C99">
        <w:rPr>
          <w:rFonts w:cs="Arial"/>
          <w:szCs w:val="20"/>
        </w:rPr>
        <w:t xml:space="preserve"> za </w:t>
      </w:r>
      <w:r w:rsidR="009E1F22" w:rsidRPr="00AF6C99">
        <w:rPr>
          <w:rFonts w:cs="Arial"/>
          <w:szCs w:val="20"/>
        </w:rPr>
        <w:t>izvajanje aktivnosti</w:t>
      </w:r>
      <w:r w:rsidR="00670E06" w:rsidRPr="00AF6C99">
        <w:rPr>
          <w:rFonts w:cs="Arial"/>
          <w:szCs w:val="20"/>
        </w:rPr>
        <w:t>,</w:t>
      </w:r>
    </w:p>
    <w:p w14:paraId="27DA52DB" w14:textId="7EF2F8C5" w:rsidR="00F461B8" w:rsidRDefault="00AF6C99" w:rsidP="00AF6C99">
      <w:pPr>
        <w:pStyle w:val="Brezrazmikov"/>
        <w:rPr>
          <w:rFonts w:cs="Arial"/>
          <w:szCs w:val="20"/>
        </w:rPr>
      </w:pPr>
      <w:r w:rsidRPr="00AF6C99">
        <w:rPr>
          <w:rFonts w:cs="Arial"/>
          <w:szCs w:val="20"/>
        </w:rPr>
        <w:t xml:space="preserve">4. </w:t>
      </w:r>
      <w:r w:rsidR="00957CFC" w:rsidRPr="00AF6C99">
        <w:rPr>
          <w:rFonts w:cs="Arial"/>
          <w:szCs w:val="20"/>
        </w:rPr>
        <w:t>pred pričetkom izvedbe izvajalcu posreduje standardizirano listo prisotnosti</w:t>
      </w:r>
      <w:r w:rsidR="009A3194" w:rsidRPr="00AF6C99">
        <w:rPr>
          <w:rFonts w:cs="Arial"/>
          <w:szCs w:val="20"/>
        </w:rPr>
        <w:t>.</w:t>
      </w:r>
    </w:p>
    <w:p w14:paraId="4E057B00" w14:textId="77777777" w:rsidR="00AF6C99" w:rsidRPr="00AF6C99" w:rsidRDefault="00AF6C99" w:rsidP="00AF6C99">
      <w:pPr>
        <w:pStyle w:val="Brezrazmikov"/>
        <w:rPr>
          <w:rFonts w:cs="Arial"/>
          <w:szCs w:val="20"/>
        </w:rPr>
      </w:pP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AF6C99">
      <w:pPr>
        <w:pStyle w:val="Brezrazmikov"/>
        <w:jc w:val="both"/>
      </w:pPr>
      <w:r w:rsidRPr="00661139">
        <w:t>Obveznosti izvajalca:</w:t>
      </w:r>
    </w:p>
    <w:p w14:paraId="37B53A80" w14:textId="15F259B5" w:rsidR="00957CFC" w:rsidRDefault="00AF6C99" w:rsidP="00AF6C99">
      <w:pPr>
        <w:pStyle w:val="Brezrazmikov"/>
        <w:jc w:val="both"/>
      </w:pPr>
      <w:r>
        <w:t xml:space="preserve">1. </w:t>
      </w:r>
      <w:r w:rsidR="00957CFC" w:rsidRPr="005E4A6F">
        <w:t>izve</w:t>
      </w:r>
      <w:r w:rsidR="00646001">
        <w:t>dba</w:t>
      </w:r>
      <w:r w:rsidR="00957CFC" w:rsidRPr="005E4A6F">
        <w:t xml:space="preserve"> </w:t>
      </w:r>
      <w:r w:rsidR="009E1F22">
        <w:t>aktivnosti skladno s tehničnimi specifikacijami</w:t>
      </w:r>
      <w:r w:rsidR="00957CFC" w:rsidRPr="005E4A6F">
        <w:t>,</w:t>
      </w:r>
    </w:p>
    <w:p w14:paraId="52486AAC" w14:textId="32FBEE0C" w:rsidR="006378C8" w:rsidRDefault="00AF6C99" w:rsidP="00AF6C99">
      <w:pPr>
        <w:pStyle w:val="Brezrazmikov"/>
        <w:jc w:val="both"/>
      </w:pPr>
      <w:r>
        <w:t xml:space="preserve">2. </w:t>
      </w:r>
      <w:r w:rsidR="006378C8" w:rsidRPr="007569AC">
        <w:t>zagotovitev manjkajoč</w:t>
      </w:r>
      <w:r w:rsidR="006378C8">
        <w:t>e opreme,</w:t>
      </w:r>
      <w:r w:rsidR="006378C8" w:rsidRPr="007569AC">
        <w:t xml:space="preserve"> pripomočkov in materiala za izvedbo </w:t>
      </w:r>
      <w:r w:rsidR="006378C8">
        <w:t>aktivnosti</w:t>
      </w:r>
      <w:r w:rsidR="006378C8" w:rsidRPr="007569AC">
        <w:t>,</w:t>
      </w:r>
    </w:p>
    <w:p w14:paraId="525AE90C" w14:textId="0EA7A845" w:rsidR="003B6D06" w:rsidRPr="006908DD" w:rsidRDefault="00AF6C99" w:rsidP="00AF6C99">
      <w:pPr>
        <w:pStyle w:val="Brezrazmikov"/>
        <w:jc w:val="both"/>
      </w:pPr>
      <w:r>
        <w:t xml:space="preserve">3. </w:t>
      </w:r>
      <w:r w:rsidR="003B6D06" w:rsidRPr="006908DD">
        <w:t xml:space="preserve">priprava </w:t>
      </w:r>
      <w:r w:rsidR="0061029A" w:rsidRPr="006908DD">
        <w:t>podrobnejšega programa aktivnosti,</w:t>
      </w:r>
    </w:p>
    <w:p w14:paraId="14F59DB6" w14:textId="3F5887C5" w:rsidR="006378C8" w:rsidRDefault="00AF6C99" w:rsidP="00AF6C99">
      <w:pPr>
        <w:pStyle w:val="Brezrazmikov"/>
        <w:jc w:val="both"/>
      </w:pPr>
      <w:r>
        <w:t xml:space="preserve">4. </w:t>
      </w:r>
      <w:r w:rsidR="006378C8" w:rsidRPr="007569AC">
        <w:t xml:space="preserve">izdaja potrdila o </w:t>
      </w:r>
      <w:r w:rsidR="006378C8">
        <w:t>uspešnem zaključku</w:t>
      </w:r>
      <w:r w:rsidR="006378C8" w:rsidRPr="007569AC">
        <w:t xml:space="preserve"> </w:t>
      </w:r>
      <w:r w:rsidR="006378C8">
        <w:t>aktivnosti</w:t>
      </w:r>
      <w:r w:rsidR="006378C8">
        <w:rPr>
          <w:rStyle w:val="Sprotnaopomba-sklic"/>
          <w:rFonts w:cs="Arial"/>
          <w:szCs w:val="20"/>
        </w:rPr>
        <w:footnoteReference w:id="1"/>
      </w:r>
      <w:r w:rsidR="006378C8">
        <w:t>,</w:t>
      </w:r>
    </w:p>
    <w:p w14:paraId="720C2D13" w14:textId="6C18E764" w:rsidR="004F0CFB" w:rsidRDefault="00AF6C99" w:rsidP="00AF6C99">
      <w:pPr>
        <w:pStyle w:val="Brezrazmikov"/>
        <w:jc w:val="both"/>
      </w:pPr>
      <w:r>
        <w:t xml:space="preserve">5. </w:t>
      </w:r>
      <w:r w:rsidR="00646001">
        <w:t xml:space="preserve">zagotovitev podpisa udeležencev na </w:t>
      </w:r>
      <w:r w:rsidR="00646001" w:rsidRPr="005E4A6F">
        <w:t>standardizirano listo prisotnosti</w:t>
      </w:r>
      <w:r w:rsidR="00646001">
        <w:t xml:space="preserve"> ob pričetku</w:t>
      </w:r>
      <w:r w:rsidR="00C051CD">
        <w:t xml:space="preserve"> vsake</w:t>
      </w:r>
      <w:r w:rsidR="00646001">
        <w:t xml:space="preserve"> posamezne aktivnosti</w:t>
      </w:r>
      <w:r w:rsidR="00C051CD">
        <w:t xml:space="preserve">, lastnoročni podpis liste prisotnosti s strani </w:t>
      </w:r>
      <w:r w:rsidR="00C40830">
        <w:t xml:space="preserve">izvajalca </w:t>
      </w:r>
      <w:r w:rsidR="00C051CD">
        <w:t>aktivnosti</w:t>
      </w:r>
      <w:r w:rsidR="00C40830">
        <w:t xml:space="preserve"> (predavatelja)</w:t>
      </w:r>
      <w:r w:rsidR="00646001">
        <w:t xml:space="preserve"> in</w:t>
      </w:r>
      <w:r>
        <w:t xml:space="preserve"> </w:t>
      </w:r>
      <w:r w:rsidR="00646001">
        <w:t xml:space="preserve">posredovanje podpisane liste prisotnosti </w:t>
      </w:r>
      <w:r w:rsidR="00C051CD">
        <w:t>uporabniku</w:t>
      </w:r>
      <w:r w:rsidR="00C051CD">
        <w:rPr>
          <w:rStyle w:val="Sprotnaopomba-sklic"/>
          <w:rFonts w:cs="Arial"/>
          <w:szCs w:val="20"/>
        </w:rPr>
        <w:footnoteReference w:id="2"/>
      </w:r>
      <w:r w:rsidR="00DB7FD1">
        <w:t>,</w:t>
      </w:r>
    </w:p>
    <w:p w14:paraId="5F882CF1" w14:textId="77777777" w:rsidR="004F0CFB" w:rsidRPr="004F0CFB" w:rsidRDefault="004F0CFB" w:rsidP="00AF6C99">
      <w:pPr>
        <w:pStyle w:val="Brezrazmikov"/>
      </w:pPr>
    </w:p>
    <w:p w14:paraId="73568B22" w14:textId="266988E2" w:rsidR="001B2A96" w:rsidRDefault="00AF6C99" w:rsidP="00AF6C99">
      <w:pPr>
        <w:pStyle w:val="Brezrazmikov"/>
      </w:pPr>
      <w:r>
        <w:lastRenderedPageBreak/>
        <w:t xml:space="preserve">6. </w:t>
      </w:r>
      <w:r w:rsidR="006378C8">
        <w:t>zagotovitev</w:t>
      </w:r>
      <w:r w:rsidR="00957CFC" w:rsidRPr="009E1F22">
        <w:t xml:space="preserve"> potrebn</w:t>
      </w:r>
      <w:r w:rsidR="00646001" w:rsidRPr="009E1F22">
        <w:t>ih</w:t>
      </w:r>
      <w:r w:rsidR="00957CFC" w:rsidRPr="009E1F22">
        <w:t xml:space="preserve"> učn</w:t>
      </w:r>
      <w:r w:rsidR="00646001" w:rsidRPr="009E1F22">
        <w:t>ih</w:t>
      </w:r>
      <w:r w:rsidR="00957CFC" w:rsidRPr="009E1F22">
        <w:t xml:space="preserve"> gradiv</w:t>
      </w:r>
      <w:r w:rsidR="006378C8">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21B221CD" w:rsidR="003078D5" w:rsidRDefault="003078D5" w:rsidP="008358FC">
      <w:pPr>
        <w:jc w:val="both"/>
        <w:rPr>
          <w:rFonts w:cs="Arial"/>
          <w:szCs w:val="20"/>
        </w:rPr>
      </w:pPr>
      <w:r>
        <w:rPr>
          <w:rFonts w:cs="Arial"/>
          <w:szCs w:val="20"/>
        </w:rPr>
        <w:t xml:space="preserve">Pogodbeni stranki sta soglasni, da je izvedba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w:t>
      </w:r>
      <w:r w:rsidR="00EE018C">
        <w:rPr>
          <w:rFonts w:cs="Arial"/>
          <w:szCs w:val="20"/>
        </w:rPr>
        <w:t>aktivnost</w:t>
      </w:r>
      <w:r>
        <w:rPr>
          <w:rFonts w:cs="Arial"/>
          <w:szCs w:val="20"/>
        </w:rPr>
        <w:t>.</w:t>
      </w:r>
    </w:p>
    <w:p w14:paraId="5574781F" w14:textId="77777777" w:rsidR="003078D5" w:rsidRDefault="003078D5" w:rsidP="008358FC">
      <w:pPr>
        <w:jc w:val="both"/>
        <w:rPr>
          <w:rFonts w:cs="Arial"/>
          <w:szCs w:val="20"/>
        </w:rPr>
      </w:pPr>
    </w:p>
    <w:p w14:paraId="1A108209" w14:textId="0A063F8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 xml:space="preserve">Izvajalec glede na nabor udeležencev pripravi </w:t>
      </w:r>
      <w:r w:rsidR="00EE018C">
        <w:rPr>
          <w:rFonts w:cs="Arial"/>
          <w:szCs w:val="20"/>
        </w:rPr>
        <w:t>program</w:t>
      </w:r>
      <w:r w:rsidR="00DB7FD1">
        <w:rPr>
          <w:rFonts w:cs="Arial"/>
          <w:szCs w:val="20"/>
        </w:rPr>
        <w:t xml:space="preserve"> aktivnosti.</w:t>
      </w:r>
      <w:r w:rsidR="00DB7FD1" w:rsidRPr="00DB7FD1">
        <w:rPr>
          <w:rFonts w:cs="Arial"/>
          <w:szCs w:val="20"/>
        </w:rPr>
        <w:t xml:space="preserve"> </w:t>
      </w:r>
      <w:r w:rsidR="00DB7FD1" w:rsidRPr="00661139">
        <w:rPr>
          <w:rFonts w:cs="Arial"/>
          <w:szCs w:val="20"/>
        </w:rPr>
        <w:t xml:space="preserve">Naročnik in izvajalec se ob naročilu storitve dogovorita za obseg ur </w:t>
      </w:r>
      <w:r w:rsidR="00DD3F7E">
        <w:rPr>
          <w:rFonts w:cs="Arial"/>
          <w:szCs w:val="20"/>
        </w:rPr>
        <w:t>in izvedbo</w:t>
      </w:r>
      <w:r w:rsidR="00DB7FD1" w:rsidRPr="00661139">
        <w:rPr>
          <w:rFonts w:cs="Arial"/>
          <w:szCs w:val="20"/>
        </w:rPr>
        <w:t xml:space="preserve">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74E6A9C2" w:rsidR="00957CFC" w:rsidRDefault="00957CFC" w:rsidP="00E246CB">
      <w:pPr>
        <w:pStyle w:val="Odstavekseznama"/>
        <w:numPr>
          <w:ilvl w:val="0"/>
          <w:numId w:val="8"/>
        </w:numPr>
        <w:jc w:val="center"/>
        <w:rPr>
          <w:rFonts w:cs="Arial"/>
          <w:szCs w:val="20"/>
        </w:rPr>
      </w:pPr>
      <w:r w:rsidRPr="00E246CB">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p w14:paraId="19180B80" w14:textId="77777777" w:rsidR="00AC262A" w:rsidRDefault="00AC262A" w:rsidP="00957CFC">
      <w:pPr>
        <w:spacing w:after="120" w:line="288" w:lineRule="auto"/>
        <w:jc w:val="both"/>
        <w:rPr>
          <w:rFonts w:cs="Arial"/>
          <w:bCs/>
          <w:szCs w:val="20"/>
          <w:lang w:eastAsia="sl-SI"/>
        </w:rPr>
      </w:pPr>
    </w:p>
    <w:tbl>
      <w:tblPr>
        <w:tblStyle w:val="Tabelamrea"/>
        <w:tblW w:w="9067" w:type="dxa"/>
        <w:tblLook w:val="04A0" w:firstRow="1" w:lastRow="0" w:firstColumn="1" w:lastColumn="0" w:noHBand="0" w:noVBand="1"/>
      </w:tblPr>
      <w:tblGrid>
        <w:gridCol w:w="2035"/>
        <w:gridCol w:w="1240"/>
        <w:gridCol w:w="1554"/>
        <w:gridCol w:w="1476"/>
        <w:gridCol w:w="1381"/>
        <w:gridCol w:w="1381"/>
      </w:tblGrid>
      <w:tr w:rsidR="00AC262A" w14:paraId="2D1250AC" w14:textId="72F08FF8" w:rsidTr="006F5DC7">
        <w:tc>
          <w:tcPr>
            <w:tcW w:w="2263" w:type="dxa"/>
            <w:shd w:val="clear" w:color="auto" w:fill="C1F0C7" w:themeFill="accent3" w:themeFillTint="33"/>
            <w:vAlign w:val="center"/>
          </w:tcPr>
          <w:p w14:paraId="64A42F23" w14:textId="7C11D93C" w:rsidR="003B6D06" w:rsidRDefault="003B6D06" w:rsidP="00D375FD">
            <w:pPr>
              <w:spacing w:after="120" w:line="288" w:lineRule="auto"/>
              <w:jc w:val="both"/>
              <w:rPr>
                <w:rFonts w:cs="Arial"/>
                <w:bCs/>
                <w:szCs w:val="20"/>
                <w:lang w:eastAsia="sl-SI"/>
              </w:rPr>
            </w:pPr>
            <w:bookmarkStart w:id="2" w:name="_Hlk215819917"/>
            <w:r w:rsidRPr="00327452">
              <w:rPr>
                <w:rFonts w:cs="Arial"/>
                <w:color w:val="000000"/>
                <w:szCs w:val="20"/>
                <w:lang w:eastAsia="sl-SI"/>
              </w:rPr>
              <w:t> </w:t>
            </w:r>
          </w:p>
        </w:tc>
        <w:tc>
          <w:tcPr>
            <w:tcW w:w="439" w:type="dxa"/>
            <w:shd w:val="clear" w:color="auto" w:fill="C1F0C7" w:themeFill="accent3" w:themeFillTint="33"/>
          </w:tcPr>
          <w:p w14:paraId="00AE13B2" w14:textId="76B5565C" w:rsidR="003B6D06" w:rsidRPr="00327452" w:rsidRDefault="00AC262A" w:rsidP="00A76E48">
            <w:pPr>
              <w:spacing w:after="120" w:line="288" w:lineRule="auto"/>
              <w:jc w:val="center"/>
              <w:rPr>
                <w:rFonts w:cs="Arial"/>
                <w:color w:val="000000"/>
                <w:szCs w:val="20"/>
                <w:lang w:eastAsia="sl-SI"/>
              </w:rPr>
            </w:pPr>
            <w:r>
              <w:rPr>
                <w:rFonts w:cs="Arial"/>
                <w:color w:val="000000"/>
                <w:szCs w:val="20"/>
                <w:lang w:eastAsia="sl-SI"/>
              </w:rPr>
              <w:t>Število pedagoških ur</w:t>
            </w:r>
          </w:p>
        </w:tc>
        <w:tc>
          <w:tcPr>
            <w:tcW w:w="1697" w:type="dxa"/>
            <w:shd w:val="clear" w:color="auto" w:fill="C1F0C7" w:themeFill="accent3" w:themeFillTint="33"/>
            <w:vAlign w:val="center"/>
          </w:tcPr>
          <w:p w14:paraId="09B1385F" w14:textId="78D78FA1" w:rsidR="003B6D06" w:rsidRDefault="003B6D06" w:rsidP="00A76E48">
            <w:pPr>
              <w:spacing w:after="120" w:line="288" w:lineRule="auto"/>
              <w:jc w:val="center"/>
              <w:rPr>
                <w:rFonts w:cs="Arial"/>
                <w:bCs/>
                <w:szCs w:val="20"/>
                <w:lang w:eastAsia="sl-SI"/>
              </w:rPr>
            </w:pPr>
            <w:r w:rsidRPr="00327452">
              <w:rPr>
                <w:rFonts w:cs="Arial"/>
                <w:color w:val="000000"/>
                <w:szCs w:val="20"/>
                <w:lang w:eastAsia="sl-SI"/>
              </w:rPr>
              <w:t>Cena na pedagoško uro v EUR (brez DDV)</w:t>
            </w:r>
          </w:p>
        </w:tc>
        <w:tc>
          <w:tcPr>
            <w:tcW w:w="1588" w:type="dxa"/>
            <w:shd w:val="clear" w:color="auto" w:fill="C1F0C7" w:themeFill="accent3" w:themeFillTint="33"/>
            <w:vAlign w:val="center"/>
          </w:tcPr>
          <w:p w14:paraId="6ECC4224" w14:textId="3183D4F1" w:rsidR="003B6D06" w:rsidRDefault="003B6D06" w:rsidP="00A76E48">
            <w:pPr>
              <w:spacing w:after="120" w:line="288" w:lineRule="auto"/>
              <w:jc w:val="center"/>
              <w:rPr>
                <w:rFonts w:cs="Arial"/>
                <w:bCs/>
                <w:szCs w:val="20"/>
                <w:lang w:eastAsia="sl-SI"/>
              </w:rPr>
            </w:pPr>
            <w:r w:rsidRPr="00327452">
              <w:rPr>
                <w:rFonts w:cs="Arial"/>
                <w:color w:val="000000"/>
                <w:szCs w:val="20"/>
                <w:lang w:eastAsia="sl-SI"/>
              </w:rPr>
              <w:t>Cena na pedagoško uro v EUR (z DDV)</w:t>
            </w:r>
          </w:p>
        </w:tc>
        <w:tc>
          <w:tcPr>
            <w:tcW w:w="1540" w:type="dxa"/>
            <w:shd w:val="clear" w:color="auto" w:fill="C1F0C7" w:themeFill="accent3" w:themeFillTint="33"/>
          </w:tcPr>
          <w:p w14:paraId="5ED4285E" w14:textId="295E5C66" w:rsidR="003B6D06" w:rsidRPr="00327452" w:rsidRDefault="003B6D06" w:rsidP="00A76E48">
            <w:pPr>
              <w:spacing w:after="120" w:line="288" w:lineRule="auto"/>
              <w:jc w:val="center"/>
              <w:rPr>
                <w:rFonts w:cs="Arial"/>
                <w:color w:val="000000"/>
                <w:szCs w:val="20"/>
                <w:lang w:eastAsia="sl-SI"/>
              </w:rPr>
            </w:pPr>
            <w:r>
              <w:rPr>
                <w:rFonts w:cs="Arial"/>
                <w:color w:val="000000"/>
                <w:szCs w:val="20"/>
                <w:lang w:eastAsia="sl-SI"/>
              </w:rPr>
              <w:t xml:space="preserve">Skupna vrednost </w:t>
            </w:r>
            <w:r w:rsidR="00AC262A">
              <w:rPr>
                <w:rFonts w:cs="Arial"/>
                <w:color w:val="000000"/>
                <w:szCs w:val="20"/>
                <w:lang w:eastAsia="sl-SI"/>
              </w:rPr>
              <w:t xml:space="preserve">v EUR </w:t>
            </w:r>
            <w:r>
              <w:rPr>
                <w:rFonts w:cs="Arial"/>
                <w:color w:val="000000"/>
                <w:szCs w:val="20"/>
                <w:lang w:eastAsia="sl-SI"/>
              </w:rPr>
              <w:t>(brez DDV)</w:t>
            </w:r>
          </w:p>
        </w:tc>
        <w:tc>
          <w:tcPr>
            <w:tcW w:w="1540" w:type="dxa"/>
            <w:shd w:val="clear" w:color="auto" w:fill="C1F0C7" w:themeFill="accent3" w:themeFillTint="33"/>
          </w:tcPr>
          <w:p w14:paraId="11D004A6" w14:textId="328418C6" w:rsidR="003B6D06" w:rsidRDefault="003B6D06" w:rsidP="00A76E48">
            <w:pPr>
              <w:spacing w:after="120" w:line="288" w:lineRule="auto"/>
              <w:jc w:val="center"/>
              <w:rPr>
                <w:rFonts w:cs="Arial"/>
                <w:color w:val="000000"/>
                <w:szCs w:val="20"/>
                <w:lang w:eastAsia="sl-SI"/>
              </w:rPr>
            </w:pPr>
            <w:r>
              <w:rPr>
                <w:rFonts w:cs="Arial"/>
                <w:color w:val="000000"/>
                <w:szCs w:val="20"/>
                <w:lang w:eastAsia="sl-SI"/>
              </w:rPr>
              <w:t xml:space="preserve">Skupna  vrednost </w:t>
            </w:r>
            <w:r w:rsidR="00AC262A">
              <w:rPr>
                <w:rFonts w:cs="Arial"/>
                <w:color w:val="000000"/>
                <w:szCs w:val="20"/>
                <w:lang w:eastAsia="sl-SI"/>
              </w:rPr>
              <w:t xml:space="preserve">v EUR </w:t>
            </w:r>
            <w:r>
              <w:rPr>
                <w:rFonts w:cs="Arial"/>
                <w:color w:val="000000"/>
                <w:szCs w:val="20"/>
                <w:lang w:eastAsia="sl-SI"/>
              </w:rPr>
              <w:t>(z DDV)</w:t>
            </w:r>
          </w:p>
        </w:tc>
      </w:tr>
      <w:bookmarkEnd w:id="2"/>
      <w:tr w:rsidR="00AC262A" w14:paraId="11260387" w14:textId="744F08FA" w:rsidTr="006F5DC7">
        <w:trPr>
          <w:trHeight w:val="973"/>
        </w:trPr>
        <w:tc>
          <w:tcPr>
            <w:tcW w:w="2263" w:type="dxa"/>
            <w:vAlign w:val="center"/>
          </w:tcPr>
          <w:p w14:paraId="32AD980C" w14:textId="5ED478E3" w:rsidR="00855006" w:rsidRDefault="006F5DC7" w:rsidP="00855006">
            <w:pPr>
              <w:spacing w:after="120" w:line="288" w:lineRule="auto"/>
              <w:rPr>
                <w:rFonts w:cs="Arial"/>
                <w:bCs/>
                <w:szCs w:val="20"/>
                <w:lang w:eastAsia="sl-SI"/>
              </w:rPr>
            </w:pPr>
            <w:r w:rsidRPr="006F5DC7">
              <w:rPr>
                <w:rFonts w:cs="Arial"/>
                <w:color w:val="000000"/>
                <w:szCs w:val="20"/>
                <w:lang w:eastAsia="sl-SI"/>
              </w:rPr>
              <w:t>Specializirana delovno-terapevtska delavnica (radijska delavnica)</w:t>
            </w:r>
          </w:p>
        </w:tc>
        <w:tc>
          <w:tcPr>
            <w:tcW w:w="439" w:type="dxa"/>
            <w:vAlign w:val="center"/>
          </w:tcPr>
          <w:p w14:paraId="091D8FB9" w14:textId="2EB6E999" w:rsidR="00855006" w:rsidRPr="00A4604E" w:rsidRDefault="000A7E1C" w:rsidP="00855006">
            <w:pPr>
              <w:spacing w:after="120" w:line="288" w:lineRule="auto"/>
              <w:jc w:val="center"/>
              <w:rPr>
                <w:rFonts w:cs="Arial"/>
                <w:b/>
                <w:szCs w:val="20"/>
                <w:lang w:eastAsia="sl-SI"/>
              </w:rPr>
            </w:pPr>
            <w:r w:rsidRPr="00A4604E">
              <w:rPr>
                <w:rFonts w:cs="Arial"/>
                <w:b/>
                <w:szCs w:val="20"/>
                <w:lang w:eastAsia="sl-SI"/>
              </w:rPr>
              <w:t>600</w:t>
            </w:r>
          </w:p>
        </w:tc>
        <w:tc>
          <w:tcPr>
            <w:tcW w:w="1697" w:type="dxa"/>
          </w:tcPr>
          <w:p w14:paraId="48AEDBBA" w14:textId="31363F0C" w:rsidR="00855006" w:rsidRDefault="00855006" w:rsidP="00855006">
            <w:pPr>
              <w:spacing w:after="120" w:line="288" w:lineRule="auto"/>
              <w:jc w:val="both"/>
              <w:rPr>
                <w:rFonts w:cs="Arial"/>
                <w:bCs/>
                <w:szCs w:val="20"/>
                <w:lang w:eastAsia="sl-SI"/>
              </w:rPr>
            </w:pPr>
          </w:p>
        </w:tc>
        <w:tc>
          <w:tcPr>
            <w:tcW w:w="1588" w:type="dxa"/>
          </w:tcPr>
          <w:p w14:paraId="77304077" w14:textId="77777777" w:rsidR="00855006" w:rsidRDefault="00855006" w:rsidP="00855006">
            <w:pPr>
              <w:spacing w:after="120" w:line="288" w:lineRule="auto"/>
              <w:jc w:val="both"/>
              <w:rPr>
                <w:rFonts w:cs="Arial"/>
                <w:bCs/>
                <w:szCs w:val="20"/>
                <w:lang w:eastAsia="sl-SI"/>
              </w:rPr>
            </w:pPr>
          </w:p>
        </w:tc>
        <w:tc>
          <w:tcPr>
            <w:tcW w:w="1540" w:type="dxa"/>
          </w:tcPr>
          <w:p w14:paraId="6650DFE0" w14:textId="77777777" w:rsidR="00855006" w:rsidRDefault="00855006" w:rsidP="00855006">
            <w:pPr>
              <w:spacing w:after="120" w:line="288" w:lineRule="auto"/>
              <w:jc w:val="both"/>
              <w:rPr>
                <w:rFonts w:cs="Arial"/>
                <w:bCs/>
                <w:szCs w:val="20"/>
                <w:lang w:eastAsia="sl-SI"/>
              </w:rPr>
            </w:pPr>
          </w:p>
        </w:tc>
        <w:tc>
          <w:tcPr>
            <w:tcW w:w="1540" w:type="dxa"/>
          </w:tcPr>
          <w:p w14:paraId="17185343" w14:textId="77777777" w:rsidR="00855006" w:rsidRDefault="00855006" w:rsidP="00855006">
            <w:pPr>
              <w:spacing w:after="120" w:line="288" w:lineRule="auto"/>
              <w:jc w:val="both"/>
              <w:rPr>
                <w:rFonts w:cs="Arial"/>
                <w:bCs/>
                <w:szCs w:val="20"/>
                <w:lang w:eastAsia="sl-SI"/>
              </w:rPr>
            </w:pPr>
          </w:p>
        </w:tc>
      </w:tr>
    </w:tbl>
    <w:p w14:paraId="3A5EDEB9" w14:textId="77777777" w:rsidR="00DA01D0" w:rsidRDefault="00DA01D0" w:rsidP="00957CFC">
      <w:pPr>
        <w:jc w:val="both"/>
        <w:rPr>
          <w:rFonts w:cs="Arial"/>
          <w:szCs w:val="20"/>
          <w:highlight w:val="yellow"/>
        </w:rPr>
      </w:pPr>
    </w:p>
    <w:p w14:paraId="76795FAE" w14:textId="77777777" w:rsidR="00AD21AA" w:rsidRPr="00A4604E" w:rsidRDefault="00AD21AA" w:rsidP="00AD21AA">
      <w:pPr>
        <w:jc w:val="both"/>
        <w:rPr>
          <w:rFonts w:cs="Arial"/>
          <w:szCs w:val="20"/>
        </w:rPr>
      </w:pPr>
      <w:r w:rsidRPr="00A4604E">
        <w:rPr>
          <w:rFonts w:cs="Arial"/>
          <w:szCs w:val="20"/>
        </w:rPr>
        <w:t>V skladu s Pravilnikom o načinih valorizacije denarnih obveznosti, ki jih v večletnih pogodbah dogovarjajo pravne osebe javnega sektorja (Uradni list RS, št.1/04) so cene eno leto fiksne. Po poteku prvega leta trajanja pogodbe se cene lahko valorizirajo, ko kumulativno povečanje enkrat letno, in sicer na podlagi uradno objavljenega indeksa cen življenjskih potrebščin (CPI), ki ga mesečno objavlja Statistični urad Republike Slovenije (SURS), preseže 4% vrednosti, šteto od preteka enega leta od sklenitve pogodbe. Nadaljnja povišanja se lahko izvedejo, ko kumulativno povečanje dogovorjenega indeksa cen ponovno preseže 4% vrednosti od zadnjega povišanja denarnih obveznosti.</w:t>
      </w:r>
    </w:p>
    <w:p w14:paraId="29589BBC" w14:textId="77777777" w:rsidR="00AD21AA" w:rsidRPr="00A4604E" w:rsidRDefault="00AD21AA" w:rsidP="00AD21AA">
      <w:pPr>
        <w:jc w:val="both"/>
        <w:rPr>
          <w:rFonts w:cs="Arial"/>
          <w:szCs w:val="20"/>
        </w:rPr>
      </w:pPr>
    </w:p>
    <w:p w14:paraId="475B4926" w14:textId="77777777" w:rsidR="00AD21AA" w:rsidRPr="00A4604E" w:rsidRDefault="00AD21AA" w:rsidP="00AD21AA">
      <w:pPr>
        <w:jc w:val="both"/>
        <w:rPr>
          <w:rFonts w:cs="Arial"/>
          <w:szCs w:val="20"/>
        </w:rPr>
      </w:pPr>
      <w:r w:rsidRPr="00A4604E">
        <w:rPr>
          <w:rFonts w:cs="Arial"/>
          <w:szCs w:val="20"/>
        </w:rPr>
        <w:t xml:space="preserve">Cene se skladno s prejšnjim odstavkom lahko spremenijo na predlog izvajalca, pri čemer povišanje cene lahko znaša največ 80 % povišanja cen dogovorjenega indeksa. Uskladitev cen se bo opravila na pisni predlog izvajalca. Izvajalec bo v pisnem predlogu zapisal cene, kot so opredeljene v osnovni ponudbi ter nove cene storitev, ki upoštevajo dovoljeno višino uskladitve. </w:t>
      </w:r>
      <w:bookmarkStart w:id="3" w:name="_Hlk222474768"/>
      <w:r w:rsidRPr="00A4604E">
        <w:rPr>
          <w:rFonts w:cs="Arial"/>
          <w:szCs w:val="20"/>
        </w:rPr>
        <w:t xml:space="preserve">Naročnik bo potrdil cenik z novimi cenami šele po preveritvi povišanja indeksa cen življenjskih potrebščin ter pravilnosti izračuna </w:t>
      </w:r>
      <w:r w:rsidRPr="00A4604E">
        <w:rPr>
          <w:rFonts w:cs="Arial"/>
          <w:szCs w:val="20"/>
        </w:rPr>
        <w:lastRenderedPageBreak/>
        <w:t>novih cen storitev. O spremembi cen pogodbeni stranki skleneta aneks, pri čemer spremenjene cene veljajo od prvega dne naslednjega meseca po potrditvi predloga nove cene s strani naročnika.</w:t>
      </w:r>
      <w:bookmarkEnd w:id="3"/>
    </w:p>
    <w:p w14:paraId="14120615" w14:textId="77777777" w:rsidR="00AD21AA" w:rsidRPr="00A4604E" w:rsidRDefault="00AD21AA" w:rsidP="00AD21AA">
      <w:pPr>
        <w:jc w:val="both"/>
        <w:rPr>
          <w:rFonts w:cs="Arial"/>
          <w:szCs w:val="20"/>
        </w:rPr>
      </w:pPr>
    </w:p>
    <w:p w14:paraId="12800DDA" w14:textId="2C5D19F4" w:rsidR="00AD21AA" w:rsidRPr="00A4604E" w:rsidRDefault="00AD21AA" w:rsidP="00AD21AA">
      <w:pPr>
        <w:jc w:val="both"/>
        <w:rPr>
          <w:rFonts w:cs="Arial"/>
          <w:szCs w:val="20"/>
        </w:rPr>
      </w:pPr>
      <w:r w:rsidRPr="00A4604E">
        <w:rPr>
          <w:rFonts w:cs="Arial"/>
          <w:szCs w:val="20"/>
        </w:rPr>
        <w:t>Naročnik drugega povišanj</w:t>
      </w:r>
      <w:r w:rsidR="00DF4891">
        <w:rPr>
          <w:rFonts w:cs="Arial"/>
          <w:szCs w:val="20"/>
        </w:rPr>
        <w:t>a</w:t>
      </w:r>
      <w:r w:rsidRPr="00A4604E">
        <w:rPr>
          <w:rFonts w:cs="Arial"/>
          <w:szCs w:val="20"/>
        </w:rPr>
        <w:t xml:space="preserve"> cen, ki ne temelji na določbah Pravilnika o načinih valorizacije denarnih obveznosti, ki jih v večletnih pogodbah dogovarjajo pravne osebe javnega sektorja, ne bo priznal, razen izrednega povišanja cen v primeru izrednih okoliščin, skladno s tretjo točko 1. odstavka 95. člena Zakona o javnem naročanju.</w:t>
      </w:r>
    </w:p>
    <w:p w14:paraId="55A01CD7" w14:textId="77777777" w:rsidR="00AD21AA" w:rsidRPr="00A4604E" w:rsidRDefault="00AD21AA" w:rsidP="00AD21AA">
      <w:pPr>
        <w:rPr>
          <w:rFonts w:cs="Arial"/>
          <w:szCs w:val="20"/>
        </w:rPr>
      </w:pPr>
    </w:p>
    <w:p w14:paraId="7A7F4A3B" w14:textId="77777777" w:rsidR="00AD21AA" w:rsidRDefault="00AD21AA" w:rsidP="00AD21AA">
      <w:pPr>
        <w:jc w:val="both"/>
        <w:rPr>
          <w:rFonts w:cs="Arial"/>
          <w:szCs w:val="20"/>
        </w:rPr>
      </w:pPr>
      <w:r w:rsidRPr="00A4604E">
        <w:rPr>
          <w:rFonts w:cs="Arial"/>
          <w:szCs w:val="20"/>
        </w:rPr>
        <w:t>Izvajalec je pri oblikovanju cene upošteval specifiko izvajanja predmeta okvirnega sporazuma, dodaten čas, ki bo potreben zaradi postopkov pri kontroli vstopa v prostore, kjer se aktivnosti izvajajo, prilagoditev načina izvajanja hišnemu redu zavoda in druge posebnosti izvedbe predmeta okvirnega sporazuma.</w:t>
      </w:r>
    </w:p>
    <w:p w14:paraId="7FEA2E02" w14:textId="77777777" w:rsidR="00DA6C9C" w:rsidRDefault="00DA6C9C" w:rsidP="00957CFC">
      <w:pPr>
        <w:jc w:val="both"/>
        <w:rPr>
          <w:rFonts w:cs="Arial"/>
          <w:szCs w:val="20"/>
          <w:highlight w:val="yellow"/>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 xml:space="preserve">Izvajalec mora računu </w:t>
      </w:r>
      <w:r w:rsidRPr="00243FBB">
        <w:rPr>
          <w:rFonts w:cs="Arial"/>
          <w:szCs w:val="20"/>
        </w:rPr>
        <w:t>predložiti</w:t>
      </w:r>
      <w:r w:rsidRPr="00661139">
        <w:rPr>
          <w:rFonts w:cs="Arial"/>
          <w:szCs w:val="20"/>
        </w:rPr>
        <w:t xml:space="preserve">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279769A1" w14:textId="77777777" w:rsidR="00281028" w:rsidRDefault="00281028"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59D1405C" w:rsidR="00957CFC" w:rsidRDefault="00957CFC" w:rsidP="00957CFC">
      <w:pPr>
        <w:jc w:val="both"/>
        <w:rPr>
          <w:rFonts w:cs="Arial"/>
          <w:szCs w:val="20"/>
        </w:rPr>
      </w:pPr>
      <w:bookmarkStart w:id="4" w:name="_Hlk222474719"/>
      <w:r>
        <w:rPr>
          <w:rFonts w:cs="Arial"/>
          <w:szCs w:val="20"/>
        </w:rPr>
        <w:t xml:space="preserve">Noben izdatek, ki je nastal v zvezi s projektom, ne sme biti dvojno financiran iz kakršnih koli drugih evropskih in/ali nacionalnih sredstev. To pomeni, da se za iste izdatke ne sme dvakrat zahtevati povračilo, niti jih vključiti v več projektov in/ali uporabljati </w:t>
      </w:r>
      <w:r w:rsidRPr="004240BD">
        <w:rPr>
          <w:rFonts w:cs="Arial"/>
          <w:szCs w:val="20"/>
        </w:rPr>
        <w:t>že odobren</w:t>
      </w:r>
      <w:r w:rsidR="004240BD" w:rsidRPr="004240BD">
        <w:rPr>
          <w:rFonts w:cs="Arial"/>
          <w:szCs w:val="20"/>
        </w:rPr>
        <w:t>o</w:t>
      </w:r>
      <w:r w:rsidRPr="004240BD">
        <w:rPr>
          <w:rFonts w:cs="Arial"/>
          <w:szCs w:val="20"/>
        </w:rPr>
        <w:t xml:space="preserve"> sofinanciranje EU.</w:t>
      </w:r>
    </w:p>
    <w:bookmarkEnd w:id="4"/>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27DF1396" w:rsidR="00957CFC" w:rsidRDefault="00957CFC" w:rsidP="00CC7CDE">
      <w:pPr>
        <w:jc w:val="both"/>
        <w:rPr>
          <w:rFonts w:cs="Arial"/>
          <w:szCs w:val="20"/>
        </w:rPr>
      </w:pPr>
      <w:bookmarkStart w:id="5" w:name="_Hlk170909241"/>
      <w:r w:rsidRPr="00CC7CDE">
        <w:rPr>
          <w:rFonts w:cs="Arial"/>
          <w:szCs w:val="20"/>
        </w:rPr>
        <w:t xml:space="preserve">V primeru bolezni </w:t>
      </w:r>
      <w:r w:rsidR="0033008A">
        <w:rPr>
          <w:rFonts w:cs="Arial"/>
          <w:szCs w:val="20"/>
        </w:rPr>
        <w:t>izvajalca</w:t>
      </w:r>
      <w:r w:rsidRPr="00CC7CDE">
        <w:rPr>
          <w:rFonts w:cs="Arial"/>
          <w:szCs w:val="20"/>
        </w:rPr>
        <w:t>, morebitnega nadomeščanja in sprememb urnika, izvajalec pravočasno obvesti uporabnika.</w:t>
      </w:r>
      <w:r w:rsidRPr="00661139">
        <w:rPr>
          <w:rFonts w:cs="Arial"/>
          <w:szCs w:val="20"/>
        </w:rPr>
        <w:t xml:space="preserve"> </w:t>
      </w:r>
    </w:p>
    <w:bookmarkEnd w:id="5"/>
    <w:p w14:paraId="237EAD2E" w14:textId="77777777" w:rsidR="00957CFC" w:rsidRPr="00661139" w:rsidRDefault="00957CFC" w:rsidP="00957CFC">
      <w:pPr>
        <w:jc w:val="both"/>
        <w:rPr>
          <w:rFonts w:cs="Arial"/>
          <w:szCs w:val="20"/>
        </w:rPr>
      </w:pPr>
    </w:p>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Naročnik ima nad delom izvajalca po tem okvirnem sporazumu pravico nadzora, in sicer kadar koli v rednih delovnih urah na podlagi predhodne najave. Naročnik lahko opravlja nadzor zaradi kakršnega </w:t>
      </w:r>
      <w:r w:rsidRPr="00661139">
        <w:rPr>
          <w:rFonts w:cs="Arial"/>
          <w:szCs w:val="20"/>
          <w:lang w:eastAsia="sl-SI"/>
        </w:rPr>
        <w:lastRenderedPageBreak/>
        <w:t>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6" w:name="_Hlk215229523"/>
      <w:r>
        <w:rPr>
          <w:rFonts w:cs="Arial"/>
          <w:szCs w:val="20"/>
        </w:rPr>
        <w:t>člen</w:t>
      </w:r>
    </w:p>
    <w:bookmarkEnd w:id="6"/>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8E061C8" w14:textId="77777777" w:rsidR="00EE29FE" w:rsidRDefault="00EE29FE"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lastRenderedPageBreak/>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 xml:space="preserve">Izvajalec brez predhodnega pisnega soglasja naročnika ali uporabnika ne sme vključiti nobenega </w:t>
      </w:r>
      <w:proofErr w:type="spellStart"/>
      <w:r w:rsidRPr="00EE29FE">
        <w:rPr>
          <w:rFonts w:cs="Arial"/>
          <w:szCs w:val="20"/>
        </w:rPr>
        <w:t>podobdelovalca</w:t>
      </w:r>
      <w:proofErr w:type="spellEnd"/>
      <w:r w:rsidRPr="00EE29FE">
        <w:rPr>
          <w:rFonts w:cs="Arial"/>
          <w:szCs w:val="20"/>
        </w:rPr>
        <w:t xml:space="preserve">. V primeru odobritve ostaja izvajalec v celoti odgovoren za delo </w:t>
      </w:r>
      <w:proofErr w:type="spellStart"/>
      <w:r w:rsidRPr="00EE29FE">
        <w:rPr>
          <w:rFonts w:cs="Arial"/>
          <w:szCs w:val="20"/>
        </w:rPr>
        <w:t>podobdelovalca</w:t>
      </w:r>
      <w:proofErr w:type="spellEnd"/>
      <w:r w:rsidRPr="00EE29FE">
        <w:rPr>
          <w:rFonts w:cs="Arial"/>
          <w:szCs w:val="20"/>
        </w:rPr>
        <w:t>,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60B6A782" w14:textId="77777777" w:rsidR="0033008A" w:rsidRPr="00661139" w:rsidRDefault="0033008A"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027FF33B" w:rsidR="00957CFC" w:rsidRDefault="00957CFC" w:rsidP="00957CFC">
      <w:pPr>
        <w:jc w:val="both"/>
        <w:rPr>
          <w:rFonts w:cs="Arial"/>
          <w:szCs w:val="20"/>
        </w:rPr>
      </w:pPr>
      <w:r w:rsidRPr="00661139">
        <w:rPr>
          <w:rFonts w:cs="Arial"/>
          <w:szCs w:val="20"/>
        </w:rPr>
        <w:t xml:space="preserve">Izvajalec pooblasti naročnika, da na podlagi potrjenega računa neposredno plačuje podizvajalcu iz prejšnjega odstavka. Podizvajalec je dolžan predložiti naročniku soglasje, na podlagi katerega naročnik namesto </w:t>
      </w:r>
      <w:r w:rsidRPr="00352E69">
        <w:rPr>
          <w:rFonts w:cs="Arial"/>
          <w:szCs w:val="20"/>
        </w:rPr>
        <w:t>izvajalc</w:t>
      </w:r>
      <w:r w:rsidR="00352E69" w:rsidRPr="00352E69">
        <w:rPr>
          <w:rFonts w:cs="Arial"/>
          <w:szCs w:val="20"/>
        </w:rPr>
        <w:t>a</w:t>
      </w:r>
      <w:r w:rsidRPr="00661139">
        <w:rPr>
          <w:rFonts w:cs="Arial"/>
          <w:szCs w:val="20"/>
        </w:rPr>
        <w:t xml:space="preserve">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w:t>
      </w:r>
      <w:r w:rsidRPr="00661139">
        <w:rPr>
          <w:rFonts w:cs="Arial"/>
          <w:szCs w:val="20"/>
        </w:rPr>
        <w:lastRenderedPageBreak/>
        <w:t xml:space="preserve">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 xml:space="preserve">Prav tako je naročnik dolžan predlagati uvedbo postopka zaradi prekrška pri Državni revizijski komisiji za revizijo postopkov oddaje javnih naročil zoper podizvajalca, ki ne predloži soglasja, na podlagi katerega naročnik namesto </w:t>
      </w:r>
      <w:r w:rsidRPr="00352E69">
        <w:rPr>
          <w:rFonts w:cs="Arial"/>
          <w:szCs w:val="20"/>
        </w:rPr>
        <w:t>izvajalca</w:t>
      </w:r>
      <w:r w:rsidRPr="00661139">
        <w:rPr>
          <w:rFonts w:cs="Arial"/>
          <w:szCs w:val="20"/>
        </w:rPr>
        <w:t xml:space="preserve">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0875DF28" w14:textId="77777777" w:rsidR="00957CFC" w:rsidRPr="00661139" w:rsidRDefault="00957CFC" w:rsidP="00957CFC">
      <w:pPr>
        <w:jc w:val="center"/>
        <w:rPr>
          <w:rFonts w:cs="Arial"/>
          <w:szCs w:val="20"/>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lastRenderedPageBreak/>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472F7D99" w:rsidR="00E351EF" w:rsidRDefault="00E351EF" w:rsidP="00A15E5D">
      <w:pPr>
        <w:jc w:val="both"/>
        <w:rPr>
          <w:rFonts w:cs="Arial"/>
          <w:szCs w:val="20"/>
        </w:rPr>
      </w:pPr>
      <w:r w:rsidRPr="00E351EF">
        <w:rPr>
          <w:rFonts w:cs="Arial"/>
          <w:szCs w:val="20"/>
        </w:rPr>
        <w:t>lahko naročnik odstopi od t</w:t>
      </w:r>
      <w:r w:rsidR="007203F6">
        <w:rPr>
          <w:rFonts w:cs="Arial"/>
          <w:szCs w:val="20"/>
        </w:rPr>
        <w:t>ega okvirnega sporazuma</w:t>
      </w:r>
      <w:r w:rsidR="0033008A">
        <w:rPr>
          <w:rFonts w:cs="Arial"/>
          <w:szCs w:val="20"/>
        </w:rPr>
        <w:t>.</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458338FB"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 xml:space="preserve">pogodbene vrednosti (z DDV) in vso škodo, in sicer v 8 dneh od prejema poziva s strani naročnika. Odstop od </w:t>
      </w:r>
      <w:r w:rsidR="008847E0">
        <w:rPr>
          <w:rFonts w:cs="Arial"/>
          <w:szCs w:val="20"/>
        </w:rPr>
        <w:t>okvirnega sporazuma</w:t>
      </w:r>
      <w:r w:rsidRPr="00E351EF">
        <w:rPr>
          <w:rFonts w:cs="Arial"/>
          <w:szCs w:val="20"/>
        </w:rPr>
        <w:t xml:space="preserv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410DD5" w:rsidRPr="00410DD5">
        <w:rPr>
          <w:rFonts w:cs="Arial"/>
          <w:szCs w:val="20"/>
        </w:rPr>
        <w:t>podizvajanje</w:t>
      </w:r>
      <w:proofErr w:type="spellEnd"/>
      <w:r w:rsidR="00410DD5" w:rsidRPr="00410DD5">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 xml:space="preserve">Vse spore iz tega okvirnega sporazuma bosta pogodbeni stranki reševali sporazumno, če do sporazuma ne pride, bo spore reševalo sodišče v Ljubljani. Za vprašanja, ki niso urejena s tem okvirnim </w:t>
      </w:r>
      <w:r w:rsidRPr="00661139">
        <w:rPr>
          <w:rFonts w:cs="Arial"/>
          <w:szCs w:val="20"/>
        </w:rPr>
        <w:lastRenderedPageBreak/>
        <w:t>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xml:space="preserve"> – </w:t>
      </w:r>
      <w:proofErr w:type="spellStart"/>
      <w:r w:rsidRPr="003923FB">
        <w:rPr>
          <w:rFonts w:cs="Arial"/>
          <w:bCs/>
          <w:szCs w:val="20"/>
          <w:shd w:val="clear" w:color="auto" w:fill="FFFFFF"/>
        </w:rPr>
        <w:t>odl</w:t>
      </w:r>
      <w:proofErr w:type="spellEnd"/>
      <w:r w:rsidRPr="003923FB">
        <w:rPr>
          <w:rFonts w:cs="Arial"/>
          <w:bCs/>
          <w:szCs w:val="20"/>
          <w:shd w:val="clear" w:color="auto" w:fill="FFFFFF"/>
        </w:rPr>
        <w:t>.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2E3AF2C" w14:textId="77777777" w:rsidR="00593C2C" w:rsidRDefault="00593C2C"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Pr="00342C5D"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C978F5E" w14:textId="2410A3E6"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w:t>
      </w:r>
      <w:r w:rsidR="006A27C2" w:rsidRPr="00D232BC">
        <w:rPr>
          <w:rFonts w:cs="Arial"/>
          <w:szCs w:val="20"/>
        </w:rPr>
        <w:t>C2031-25-</w:t>
      </w:r>
      <w:r w:rsidR="00D232BC" w:rsidRPr="00D232BC">
        <w:rPr>
          <w:rFonts w:cs="Arial"/>
          <w:szCs w:val="20"/>
        </w:rPr>
        <w:t>090</w:t>
      </w:r>
      <w:r w:rsidR="00F7416D">
        <w:rPr>
          <w:rFonts w:cs="Arial"/>
          <w:szCs w:val="20"/>
        </w:rPr>
        <w:t>326</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29274597" w14:textId="6A0A2445" w:rsidR="006378C8" w:rsidRPr="006378C8" w:rsidRDefault="006378C8" w:rsidP="009A3194">
      <w:pPr>
        <w:pStyle w:val="Sprotnaopomba-besedilo"/>
        <w:jc w:val="both"/>
        <w:rPr>
          <w:rFonts w:ascii="Calibri" w:hAnsi="Calibri" w:cs="Calibri"/>
          <w:sz w:val="22"/>
          <w:szCs w:val="22"/>
        </w:rPr>
      </w:pPr>
      <w:r>
        <w:rPr>
          <w:rStyle w:val="Sprotnaopomba-sklic"/>
        </w:rPr>
        <w:footnoteRef/>
      </w:r>
      <w:r>
        <w:t xml:space="preserve"> </w:t>
      </w:r>
      <w:r w:rsidRPr="006378C8">
        <w:rPr>
          <w:rFonts w:ascii="Calibri" w:hAnsi="Calibri" w:cs="Calibri"/>
          <w:sz w:val="16"/>
          <w:szCs w:val="16"/>
        </w:rPr>
        <w:t>Potrdilo o uspešnem zaključku aktivnosti prejme vsak udeleženec, ki izpolni pogoj vsaj 60% prisotnosti na aktivnosti.</w:t>
      </w:r>
      <w:r w:rsidR="003B6D06">
        <w:rPr>
          <w:rFonts w:ascii="Calibri" w:hAnsi="Calibri" w:cs="Calibri"/>
          <w:sz w:val="16"/>
          <w:szCs w:val="16"/>
        </w:rPr>
        <w:t xml:space="preserve"> Potrdila morajo vsebovati logotipa »Sofinancira Evropska unija« in »I </w:t>
      </w:r>
      <w:proofErr w:type="spellStart"/>
      <w:r w:rsidR="003B6D06">
        <w:rPr>
          <w:rFonts w:ascii="Calibri" w:hAnsi="Calibri" w:cs="Calibri"/>
          <w:sz w:val="16"/>
          <w:szCs w:val="16"/>
        </w:rPr>
        <w:t>feel</w:t>
      </w:r>
      <w:proofErr w:type="spellEnd"/>
      <w:r w:rsidR="003B6D06">
        <w:rPr>
          <w:rFonts w:ascii="Calibri" w:hAnsi="Calibri" w:cs="Calibri"/>
          <w:sz w:val="16"/>
          <w:szCs w:val="16"/>
        </w:rPr>
        <w:t xml:space="preserve"> </w:t>
      </w:r>
      <w:proofErr w:type="spellStart"/>
      <w:r w:rsidR="003B6D06">
        <w:rPr>
          <w:rFonts w:ascii="Calibri" w:hAnsi="Calibri" w:cs="Calibri"/>
          <w:sz w:val="16"/>
          <w:szCs w:val="16"/>
        </w:rPr>
        <w:t>Slovenia</w:t>
      </w:r>
      <w:proofErr w:type="spellEnd"/>
      <w:r w:rsidR="003B6D06">
        <w:rPr>
          <w:rFonts w:ascii="Calibri" w:hAnsi="Calibri" w:cs="Calibri"/>
          <w:sz w:val="16"/>
          <w:szCs w:val="16"/>
        </w:rPr>
        <w:t>«.</w:t>
      </w:r>
    </w:p>
  </w:footnote>
  <w:footnote w:id="2">
    <w:p w14:paraId="394FE033" w14:textId="6420E25D" w:rsidR="00C051CD" w:rsidRDefault="00C051CD" w:rsidP="009A3194">
      <w:pPr>
        <w:pStyle w:val="Sprotnaopomba-besedilo"/>
        <w:jc w:val="both"/>
      </w:pPr>
      <w:r>
        <w:rPr>
          <w:rStyle w:val="Sprotnaopomba-sklic"/>
        </w:rPr>
        <w:footnoteRef/>
      </w:r>
      <w:r>
        <w:t xml:space="preserve"> </w:t>
      </w:r>
      <w:r w:rsidRPr="00C051CD">
        <w:rPr>
          <w:rFonts w:ascii="Calibri" w:hAnsi="Calibri" w:cs="Calibri"/>
          <w:sz w:val="16"/>
          <w:szCs w:val="16"/>
        </w:rPr>
        <w:t xml:space="preserve">Ob pričetku vsakega posameznega srečanja </w:t>
      </w:r>
      <w:r w:rsidR="00C40830">
        <w:rPr>
          <w:rFonts w:ascii="Calibri" w:hAnsi="Calibri" w:cs="Calibri"/>
          <w:sz w:val="16"/>
          <w:szCs w:val="16"/>
        </w:rPr>
        <w:t>predavatelj</w:t>
      </w:r>
      <w:r w:rsidRPr="00C051CD">
        <w:rPr>
          <w:rFonts w:ascii="Calibri" w:hAnsi="Calibri" w:cs="Calibri"/>
          <w:sz w:val="16"/>
          <w:szCs w:val="16"/>
        </w:rPr>
        <w:t xml:space="preserve"> zagotovi podpis vseh prisotnih in lastnoročno podpiše listo prisotnosti, s čimer jamči, da je bila aktivnost dejansko izvedena</w:t>
      </w:r>
      <w:r>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num w:numId="1" w16cid:durableId="428551354">
    <w:abstractNumId w:val="10"/>
  </w:num>
  <w:num w:numId="2" w16cid:durableId="194739759">
    <w:abstractNumId w:val="11"/>
  </w:num>
  <w:num w:numId="3" w16cid:durableId="1244099925">
    <w:abstractNumId w:val="3"/>
  </w:num>
  <w:num w:numId="4" w16cid:durableId="1688407480">
    <w:abstractNumId w:val="7"/>
  </w:num>
  <w:num w:numId="5" w16cid:durableId="1122268790">
    <w:abstractNumId w:val="8"/>
  </w:num>
  <w:num w:numId="6" w16cid:durableId="2042050120">
    <w:abstractNumId w:val="1"/>
  </w:num>
  <w:num w:numId="7" w16cid:durableId="1460950597">
    <w:abstractNumId w:val="0"/>
  </w:num>
  <w:num w:numId="8" w16cid:durableId="2058970317">
    <w:abstractNumId w:val="6"/>
  </w:num>
  <w:num w:numId="9" w16cid:durableId="2066247120">
    <w:abstractNumId w:val="4"/>
  </w:num>
  <w:num w:numId="10" w16cid:durableId="498621800">
    <w:abstractNumId w:val="5"/>
  </w:num>
  <w:num w:numId="11" w16cid:durableId="1955406470">
    <w:abstractNumId w:val="2"/>
  </w:num>
  <w:num w:numId="12" w16cid:durableId="1755855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06E80"/>
    <w:rsid w:val="00012515"/>
    <w:rsid w:val="000421AE"/>
    <w:rsid w:val="00087414"/>
    <w:rsid w:val="000928E8"/>
    <w:rsid w:val="000A7E1C"/>
    <w:rsid w:val="000E57C3"/>
    <w:rsid w:val="001018F6"/>
    <w:rsid w:val="00127DA8"/>
    <w:rsid w:val="00141A0E"/>
    <w:rsid w:val="00155A52"/>
    <w:rsid w:val="001B2A96"/>
    <w:rsid w:val="001C03B3"/>
    <w:rsid w:val="001C68B0"/>
    <w:rsid w:val="001F02F5"/>
    <w:rsid w:val="00223892"/>
    <w:rsid w:val="00243FBB"/>
    <w:rsid w:val="00281028"/>
    <w:rsid w:val="002835B2"/>
    <w:rsid w:val="002B3354"/>
    <w:rsid w:val="002C05DF"/>
    <w:rsid w:val="002E4616"/>
    <w:rsid w:val="003078D5"/>
    <w:rsid w:val="003110D9"/>
    <w:rsid w:val="00327452"/>
    <w:rsid w:val="0033008A"/>
    <w:rsid w:val="00352E69"/>
    <w:rsid w:val="003B6D06"/>
    <w:rsid w:val="003C3D26"/>
    <w:rsid w:val="003D3E83"/>
    <w:rsid w:val="003E07E1"/>
    <w:rsid w:val="0040034F"/>
    <w:rsid w:val="00410DD5"/>
    <w:rsid w:val="004240BD"/>
    <w:rsid w:val="00430D70"/>
    <w:rsid w:val="00434DA8"/>
    <w:rsid w:val="00467104"/>
    <w:rsid w:val="00486EEA"/>
    <w:rsid w:val="004B472B"/>
    <w:rsid w:val="004D5D4F"/>
    <w:rsid w:val="004F0CFB"/>
    <w:rsid w:val="00513DE7"/>
    <w:rsid w:val="00535236"/>
    <w:rsid w:val="00535670"/>
    <w:rsid w:val="0057623B"/>
    <w:rsid w:val="00593C2C"/>
    <w:rsid w:val="005948C6"/>
    <w:rsid w:val="005A3D67"/>
    <w:rsid w:val="005D25A7"/>
    <w:rsid w:val="005D3FAD"/>
    <w:rsid w:val="00606F15"/>
    <w:rsid w:val="0061029A"/>
    <w:rsid w:val="006240C7"/>
    <w:rsid w:val="006305F0"/>
    <w:rsid w:val="006378C8"/>
    <w:rsid w:val="00646001"/>
    <w:rsid w:val="0065271A"/>
    <w:rsid w:val="00660D3C"/>
    <w:rsid w:val="00670E06"/>
    <w:rsid w:val="00673EBF"/>
    <w:rsid w:val="0067430C"/>
    <w:rsid w:val="006908DD"/>
    <w:rsid w:val="006A27C2"/>
    <w:rsid w:val="006A5447"/>
    <w:rsid w:val="006F5DC7"/>
    <w:rsid w:val="007203F6"/>
    <w:rsid w:val="00742561"/>
    <w:rsid w:val="00787E23"/>
    <w:rsid w:val="00794A54"/>
    <w:rsid w:val="00796D71"/>
    <w:rsid w:val="007A25CC"/>
    <w:rsid w:val="007D0E86"/>
    <w:rsid w:val="007D1782"/>
    <w:rsid w:val="007E07C9"/>
    <w:rsid w:val="007F5A2B"/>
    <w:rsid w:val="00800C8B"/>
    <w:rsid w:val="0080714D"/>
    <w:rsid w:val="00823EE6"/>
    <w:rsid w:val="008358FC"/>
    <w:rsid w:val="00840B33"/>
    <w:rsid w:val="00855006"/>
    <w:rsid w:val="00864FD2"/>
    <w:rsid w:val="008720E1"/>
    <w:rsid w:val="00876BCA"/>
    <w:rsid w:val="008847E0"/>
    <w:rsid w:val="008A7579"/>
    <w:rsid w:val="008B1466"/>
    <w:rsid w:val="008B77A7"/>
    <w:rsid w:val="008C6013"/>
    <w:rsid w:val="008E7687"/>
    <w:rsid w:val="00957CFC"/>
    <w:rsid w:val="009635FC"/>
    <w:rsid w:val="00972460"/>
    <w:rsid w:val="009A3194"/>
    <w:rsid w:val="009C2FE7"/>
    <w:rsid w:val="009C37EB"/>
    <w:rsid w:val="009E1F22"/>
    <w:rsid w:val="00A00CAF"/>
    <w:rsid w:val="00A15E5D"/>
    <w:rsid w:val="00A200CF"/>
    <w:rsid w:val="00A3667A"/>
    <w:rsid w:val="00A4604E"/>
    <w:rsid w:val="00A4723C"/>
    <w:rsid w:val="00A76E48"/>
    <w:rsid w:val="00A86C7F"/>
    <w:rsid w:val="00AB1035"/>
    <w:rsid w:val="00AC262A"/>
    <w:rsid w:val="00AD21AA"/>
    <w:rsid w:val="00AF6C99"/>
    <w:rsid w:val="00B02021"/>
    <w:rsid w:val="00B12934"/>
    <w:rsid w:val="00B75F4D"/>
    <w:rsid w:val="00B77709"/>
    <w:rsid w:val="00BA18F8"/>
    <w:rsid w:val="00C051CD"/>
    <w:rsid w:val="00C319A8"/>
    <w:rsid w:val="00C31B6F"/>
    <w:rsid w:val="00C37A8D"/>
    <w:rsid w:val="00C40830"/>
    <w:rsid w:val="00C41AEF"/>
    <w:rsid w:val="00C538DD"/>
    <w:rsid w:val="00C551ED"/>
    <w:rsid w:val="00C57854"/>
    <w:rsid w:val="00C6782A"/>
    <w:rsid w:val="00C95A1A"/>
    <w:rsid w:val="00CA1D4D"/>
    <w:rsid w:val="00CC7CDE"/>
    <w:rsid w:val="00CD46DD"/>
    <w:rsid w:val="00CE7393"/>
    <w:rsid w:val="00D15403"/>
    <w:rsid w:val="00D232BC"/>
    <w:rsid w:val="00D23682"/>
    <w:rsid w:val="00D375FD"/>
    <w:rsid w:val="00D95150"/>
    <w:rsid w:val="00D96928"/>
    <w:rsid w:val="00DA01D0"/>
    <w:rsid w:val="00DA6C9C"/>
    <w:rsid w:val="00DB7FD1"/>
    <w:rsid w:val="00DD3F7E"/>
    <w:rsid w:val="00DE0571"/>
    <w:rsid w:val="00DE2BFF"/>
    <w:rsid w:val="00DE6E9D"/>
    <w:rsid w:val="00DF4891"/>
    <w:rsid w:val="00E03E7D"/>
    <w:rsid w:val="00E056C7"/>
    <w:rsid w:val="00E1036B"/>
    <w:rsid w:val="00E1068E"/>
    <w:rsid w:val="00E14FF1"/>
    <w:rsid w:val="00E246CB"/>
    <w:rsid w:val="00E273B5"/>
    <w:rsid w:val="00E351EF"/>
    <w:rsid w:val="00E358DE"/>
    <w:rsid w:val="00E37109"/>
    <w:rsid w:val="00E76AEF"/>
    <w:rsid w:val="00E9711A"/>
    <w:rsid w:val="00EA6B7A"/>
    <w:rsid w:val="00EC3422"/>
    <w:rsid w:val="00EC6C5B"/>
    <w:rsid w:val="00ED6DCD"/>
    <w:rsid w:val="00EE018C"/>
    <w:rsid w:val="00EE29FE"/>
    <w:rsid w:val="00EE562B"/>
    <w:rsid w:val="00F327E1"/>
    <w:rsid w:val="00F414AF"/>
    <w:rsid w:val="00F461B8"/>
    <w:rsid w:val="00F7416D"/>
    <w:rsid w:val="00F80F61"/>
    <w:rsid w:val="00F82196"/>
    <w:rsid w:val="00F91DF0"/>
    <w:rsid w:val="00F94253"/>
    <w:rsid w:val="00FC5666"/>
    <w:rsid w:val="00FD58C3"/>
    <w:rsid w:val="00FF1305"/>
    <w:rsid w:val="00FF3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styleId="Brezrazmikov">
    <w:name w:val="No Spacing"/>
    <w:uiPriority w:val="1"/>
    <w:qFormat/>
    <w:rsid w:val="00AF6C99"/>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77016">
      <w:bodyDiv w:val="1"/>
      <w:marLeft w:val="0"/>
      <w:marRight w:val="0"/>
      <w:marTop w:val="0"/>
      <w:marBottom w:val="0"/>
      <w:divBdr>
        <w:top w:val="none" w:sz="0" w:space="0" w:color="auto"/>
        <w:left w:val="none" w:sz="0" w:space="0" w:color="auto"/>
        <w:bottom w:val="none" w:sz="0" w:space="0" w:color="auto"/>
        <w:right w:val="none" w:sz="0" w:space="0" w:color="auto"/>
      </w:divBdr>
    </w:div>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1902251029">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10</Pages>
  <Words>4067</Words>
  <Characters>23188</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Andreja Kozar</cp:lastModifiedBy>
  <cp:revision>18</cp:revision>
  <dcterms:created xsi:type="dcterms:W3CDTF">2026-02-16T07:39:00Z</dcterms:created>
  <dcterms:modified xsi:type="dcterms:W3CDTF">2026-02-23T12:56:00Z</dcterms:modified>
</cp:coreProperties>
</file>